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2A" w:rsidRDefault="00AB502A" w:rsidP="00AB502A">
      <w:pPr>
        <w:ind w:firstLine="0"/>
        <w:jc w:val="center"/>
        <w:rPr>
          <w:b/>
        </w:rPr>
      </w:pPr>
      <w:bookmarkStart w:id="0" w:name="_GoBack"/>
      <w:r w:rsidRPr="00D9390D">
        <w:rPr>
          <w:b/>
        </w:rPr>
        <w:t>План проведения</w:t>
      </w:r>
      <w:r w:rsidR="00B96960">
        <w:rPr>
          <w:b/>
        </w:rPr>
        <w:t xml:space="preserve"> </w:t>
      </w:r>
      <w:r w:rsidRPr="00D9390D">
        <w:rPr>
          <w:b/>
        </w:rPr>
        <w:t xml:space="preserve">отчетной коллегии </w:t>
      </w:r>
    </w:p>
    <w:p w:rsidR="00AB502A" w:rsidRPr="00D9390D" w:rsidRDefault="00AB502A" w:rsidP="00AB502A">
      <w:pPr>
        <w:ind w:firstLine="0"/>
        <w:jc w:val="center"/>
        <w:rPr>
          <w:b/>
        </w:rPr>
      </w:pPr>
      <w:r w:rsidRPr="00D9390D">
        <w:rPr>
          <w:b/>
        </w:rPr>
        <w:t xml:space="preserve">Комитета </w:t>
      </w:r>
      <w:r w:rsidR="007345DF" w:rsidRPr="007345DF">
        <w:rPr>
          <w:b/>
        </w:rPr>
        <w:t>государственного строительного надзора и государственной экспертизы Ленинградской области</w:t>
      </w:r>
      <w:bookmarkEnd w:id="0"/>
    </w:p>
    <w:p w:rsidR="00AB502A" w:rsidRDefault="007345DF" w:rsidP="00AB502A">
      <w:pPr>
        <w:ind w:firstLine="0"/>
        <w:jc w:val="center"/>
        <w:rPr>
          <w:szCs w:val="28"/>
        </w:rPr>
      </w:pPr>
      <w:r w:rsidRPr="007345DF">
        <w:t>«Об итогах работы Комитета государственного строительного надзора и государственной экспертизы Ленинградской области в 2018 году и основных направлениях деятельности в 2019 году»</w:t>
      </w:r>
    </w:p>
    <w:p w:rsidR="00855DA2" w:rsidRDefault="00855DA2" w:rsidP="00AB502A">
      <w:pPr>
        <w:ind w:firstLine="0"/>
        <w:jc w:val="center"/>
        <w:rPr>
          <w:szCs w:val="28"/>
        </w:rPr>
      </w:pPr>
    </w:p>
    <w:p w:rsidR="00AB502A" w:rsidRDefault="00AB502A" w:rsidP="00AB502A">
      <w:pPr>
        <w:ind w:firstLine="0"/>
        <w:rPr>
          <w:szCs w:val="28"/>
        </w:rPr>
      </w:pPr>
      <w:r w:rsidRPr="006959E5">
        <w:rPr>
          <w:szCs w:val="28"/>
          <w:u w:val="single"/>
        </w:rPr>
        <w:t>Дата</w:t>
      </w:r>
      <w:r w:rsidR="004B0903">
        <w:rPr>
          <w:szCs w:val="28"/>
          <w:u w:val="single"/>
        </w:rPr>
        <w:t xml:space="preserve"> проведения</w:t>
      </w:r>
      <w:r w:rsidRPr="006959E5">
        <w:rPr>
          <w:szCs w:val="28"/>
          <w:u w:val="single"/>
        </w:rPr>
        <w:t>:</w:t>
      </w:r>
      <w:r>
        <w:rPr>
          <w:szCs w:val="28"/>
        </w:rPr>
        <w:t xml:space="preserve"> </w:t>
      </w:r>
      <w:r w:rsidR="00563927">
        <w:rPr>
          <w:szCs w:val="28"/>
        </w:rPr>
        <w:t>2</w:t>
      </w:r>
      <w:r w:rsidR="007345DF">
        <w:rPr>
          <w:szCs w:val="28"/>
        </w:rPr>
        <w:t>7</w:t>
      </w:r>
      <w:r>
        <w:rPr>
          <w:szCs w:val="28"/>
        </w:rPr>
        <w:t xml:space="preserve"> </w:t>
      </w:r>
      <w:r w:rsidR="007345DF">
        <w:rPr>
          <w:szCs w:val="28"/>
        </w:rPr>
        <w:t>февраля</w:t>
      </w:r>
      <w:r>
        <w:rPr>
          <w:szCs w:val="28"/>
        </w:rPr>
        <w:t xml:space="preserve"> 201</w:t>
      </w:r>
      <w:r w:rsidR="007345DF">
        <w:rPr>
          <w:szCs w:val="28"/>
        </w:rPr>
        <w:t>9</w:t>
      </w:r>
      <w:r>
        <w:rPr>
          <w:szCs w:val="28"/>
        </w:rPr>
        <w:t xml:space="preserve"> года, 1</w:t>
      </w:r>
      <w:r w:rsidR="00563927">
        <w:rPr>
          <w:szCs w:val="28"/>
        </w:rPr>
        <w:t>1</w:t>
      </w:r>
      <w:r>
        <w:rPr>
          <w:szCs w:val="28"/>
        </w:rPr>
        <w:t>.00 час.</w:t>
      </w:r>
    </w:p>
    <w:p w:rsidR="00AB502A" w:rsidRDefault="00AB502A" w:rsidP="00AB502A">
      <w:pPr>
        <w:ind w:firstLine="0"/>
        <w:rPr>
          <w:szCs w:val="28"/>
        </w:rPr>
      </w:pPr>
      <w:r w:rsidRPr="006959E5">
        <w:rPr>
          <w:szCs w:val="28"/>
          <w:u w:val="single"/>
        </w:rPr>
        <w:t>Место</w:t>
      </w:r>
      <w:r w:rsidR="004B0903">
        <w:rPr>
          <w:szCs w:val="28"/>
          <w:u w:val="single"/>
        </w:rPr>
        <w:t xml:space="preserve"> проведения</w:t>
      </w:r>
      <w:r w:rsidR="007345DF">
        <w:rPr>
          <w:szCs w:val="28"/>
        </w:rPr>
        <w:t>: Санкт-Петербург</w:t>
      </w:r>
      <w:r w:rsidR="007345DF" w:rsidRPr="007345DF">
        <w:rPr>
          <w:szCs w:val="28"/>
        </w:rPr>
        <w:t xml:space="preserve">, </w:t>
      </w:r>
      <w:proofErr w:type="spellStart"/>
      <w:r w:rsidR="007345DF" w:rsidRPr="007345DF">
        <w:rPr>
          <w:szCs w:val="28"/>
        </w:rPr>
        <w:t>Малоохтинский</w:t>
      </w:r>
      <w:proofErr w:type="spellEnd"/>
      <w:r w:rsidR="007345DF" w:rsidRPr="007345DF">
        <w:rPr>
          <w:szCs w:val="28"/>
        </w:rPr>
        <w:t xml:space="preserve"> пр., дом 68, лит. А, комн. 311</w:t>
      </w:r>
    </w:p>
    <w:p w:rsidR="00AB502A" w:rsidRPr="00C058F8" w:rsidRDefault="00B96960" w:rsidP="0085081E">
      <w:pPr>
        <w:spacing w:before="240"/>
        <w:ind w:firstLine="0"/>
        <w:rPr>
          <w:szCs w:val="28"/>
        </w:rPr>
      </w:pPr>
      <w:r>
        <w:rPr>
          <w:szCs w:val="28"/>
        </w:rPr>
        <w:t>10</w:t>
      </w:r>
      <w:r w:rsidR="00AB502A">
        <w:rPr>
          <w:szCs w:val="28"/>
        </w:rPr>
        <w:t>.</w:t>
      </w:r>
      <w:r>
        <w:rPr>
          <w:szCs w:val="28"/>
        </w:rPr>
        <w:t>0</w:t>
      </w:r>
      <w:r w:rsidR="00AB502A">
        <w:rPr>
          <w:szCs w:val="28"/>
        </w:rPr>
        <w:t xml:space="preserve">0 </w:t>
      </w:r>
      <w:r w:rsidR="00AB502A" w:rsidRPr="00C058F8">
        <w:rPr>
          <w:szCs w:val="28"/>
        </w:rPr>
        <w:t>– 1</w:t>
      </w:r>
      <w:r>
        <w:rPr>
          <w:szCs w:val="28"/>
        </w:rPr>
        <w:t>1</w:t>
      </w:r>
      <w:r w:rsidR="00AB502A" w:rsidRPr="00C058F8">
        <w:rPr>
          <w:szCs w:val="28"/>
        </w:rPr>
        <w:t>.00 - Регистрация участ</w:t>
      </w:r>
      <w:r w:rsidR="006C035F">
        <w:rPr>
          <w:szCs w:val="28"/>
        </w:rPr>
        <w:t>ников коллегии;</w:t>
      </w:r>
    </w:p>
    <w:p w:rsidR="00AB502A" w:rsidRDefault="00AB502A" w:rsidP="0085081E">
      <w:pPr>
        <w:spacing w:before="240"/>
        <w:ind w:firstLine="0"/>
      </w:pPr>
      <w:r>
        <w:t>1</w:t>
      </w:r>
      <w:r w:rsidR="00B96960">
        <w:t>1</w:t>
      </w:r>
      <w:r>
        <w:t>.00 – 1</w:t>
      </w:r>
      <w:r w:rsidR="00B96960">
        <w:t>1</w:t>
      </w:r>
      <w:r>
        <w:t>.10 – Открытие. Представление участников коллегии;</w:t>
      </w:r>
    </w:p>
    <w:p w:rsidR="006959E5" w:rsidRDefault="00546FED" w:rsidP="0085081E">
      <w:pPr>
        <w:spacing w:before="240"/>
        <w:ind w:firstLine="0"/>
      </w:pPr>
      <w:r>
        <w:t>1</w:t>
      </w:r>
      <w:r w:rsidR="00B96960">
        <w:t>1</w:t>
      </w:r>
      <w:r>
        <w:t>.</w:t>
      </w:r>
      <w:r w:rsidR="008D5277">
        <w:t>10</w:t>
      </w:r>
      <w:r>
        <w:t xml:space="preserve"> – 1</w:t>
      </w:r>
      <w:r w:rsidR="00B96960">
        <w:t>1</w:t>
      </w:r>
      <w:r>
        <w:t>.</w:t>
      </w:r>
      <w:r w:rsidR="00D62716">
        <w:t>30</w:t>
      </w:r>
      <w:r w:rsidR="00552156">
        <w:t xml:space="preserve"> </w:t>
      </w:r>
      <w:r w:rsidR="007E5576">
        <w:t xml:space="preserve">- </w:t>
      </w:r>
      <w:r w:rsidR="006959E5">
        <w:t>Приветственное слово:</w:t>
      </w:r>
    </w:p>
    <w:p w:rsidR="006959E5" w:rsidRDefault="007345DF" w:rsidP="00435B8B">
      <w:pPr>
        <w:spacing w:before="240"/>
        <w:ind w:left="1843" w:firstLine="0"/>
      </w:pPr>
      <w:r>
        <w:rPr>
          <w:b/>
          <w:i/>
        </w:rPr>
        <w:t>Москвин Михаил Иванович</w:t>
      </w:r>
      <w:r w:rsidR="008D5277">
        <w:rPr>
          <w:b/>
          <w:i/>
        </w:rPr>
        <w:t>,</w:t>
      </w:r>
      <w:r w:rsidR="00322711">
        <w:rPr>
          <w:b/>
          <w:i/>
        </w:rPr>
        <w:t xml:space="preserve"> </w:t>
      </w:r>
      <w:r w:rsidR="007E5576" w:rsidRPr="007E5576">
        <w:rPr>
          <w:i/>
        </w:rPr>
        <w:t>з</w:t>
      </w:r>
      <w:r w:rsidR="006959E5" w:rsidRPr="007E5576">
        <w:rPr>
          <w:i/>
        </w:rPr>
        <w:t>ам</w:t>
      </w:r>
      <w:r w:rsidR="007E5576">
        <w:rPr>
          <w:i/>
        </w:rPr>
        <w:t>еститель П</w:t>
      </w:r>
      <w:r w:rsidR="006959E5" w:rsidRPr="007E5576">
        <w:rPr>
          <w:i/>
        </w:rPr>
        <w:t>ред</w:t>
      </w:r>
      <w:r w:rsidR="007E5576">
        <w:rPr>
          <w:i/>
        </w:rPr>
        <w:t>седателя</w:t>
      </w:r>
      <w:r w:rsidR="006959E5" w:rsidRPr="007E5576">
        <w:rPr>
          <w:i/>
        </w:rPr>
        <w:t xml:space="preserve"> П</w:t>
      </w:r>
      <w:r w:rsidR="007E5576">
        <w:rPr>
          <w:i/>
        </w:rPr>
        <w:t>равительства Ленинградской области</w:t>
      </w:r>
      <w:r w:rsidR="008D5277">
        <w:rPr>
          <w:i/>
        </w:rPr>
        <w:t xml:space="preserve"> по </w:t>
      </w:r>
      <w:r>
        <w:rPr>
          <w:i/>
        </w:rPr>
        <w:t>строительству</w:t>
      </w:r>
      <w:r w:rsidR="006959E5" w:rsidRPr="007E5576">
        <w:rPr>
          <w:i/>
        </w:rPr>
        <w:t>;</w:t>
      </w:r>
    </w:p>
    <w:p w:rsidR="00435B8B" w:rsidRDefault="00322711" w:rsidP="00435B8B">
      <w:pPr>
        <w:spacing w:before="240"/>
        <w:ind w:left="1843" w:firstLine="0"/>
        <w:rPr>
          <w:i/>
        </w:rPr>
      </w:pPr>
      <w:r>
        <w:rPr>
          <w:b/>
          <w:i/>
        </w:rPr>
        <w:t>Л</w:t>
      </w:r>
      <w:r w:rsidR="00D62716">
        <w:rPr>
          <w:b/>
          <w:i/>
        </w:rPr>
        <w:t xml:space="preserve">ебедев Андрей </w:t>
      </w:r>
      <w:r w:rsidR="00D62716" w:rsidRPr="00D62716">
        <w:rPr>
          <w:b/>
          <w:i/>
        </w:rPr>
        <w:t>Я</w:t>
      </w:r>
      <w:r w:rsidR="00D62716">
        <w:rPr>
          <w:b/>
          <w:i/>
        </w:rPr>
        <w:t>рославович</w:t>
      </w:r>
      <w:r w:rsidR="00D62716" w:rsidRPr="00D62716">
        <w:rPr>
          <w:b/>
          <w:i/>
        </w:rPr>
        <w:t>,</w:t>
      </w:r>
      <w:r>
        <w:rPr>
          <w:b/>
          <w:i/>
        </w:rPr>
        <w:t xml:space="preserve"> </w:t>
      </w:r>
      <w:r w:rsidR="00D62716" w:rsidRPr="00D62716">
        <w:rPr>
          <w:i/>
        </w:rPr>
        <w:t>председатель постоянной комиссии по строительству, транспорту, связи и дорожному хозяйству</w:t>
      </w:r>
      <w:r>
        <w:rPr>
          <w:i/>
        </w:rPr>
        <w:t xml:space="preserve"> </w:t>
      </w:r>
      <w:r w:rsidR="00D62716">
        <w:rPr>
          <w:i/>
        </w:rPr>
        <w:t>Зак</w:t>
      </w:r>
      <w:r>
        <w:rPr>
          <w:i/>
        </w:rPr>
        <w:t>онодательного с</w:t>
      </w:r>
      <w:r w:rsidR="00D62716">
        <w:rPr>
          <w:i/>
        </w:rPr>
        <w:t>обрания Ленинградской области;</w:t>
      </w:r>
    </w:p>
    <w:p w:rsidR="00D62716" w:rsidRPr="00D1064E" w:rsidRDefault="00D62716" w:rsidP="0085081E">
      <w:pPr>
        <w:spacing w:before="240"/>
        <w:ind w:left="1843" w:hanging="1843"/>
        <w:rPr>
          <w:i/>
        </w:rPr>
      </w:pPr>
      <w:r>
        <w:t>1</w:t>
      </w:r>
      <w:r w:rsidR="00134DE4">
        <w:t>1</w:t>
      </w:r>
      <w:r>
        <w:t>.</w:t>
      </w:r>
      <w:r w:rsidR="00C64B77">
        <w:t>30</w:t>
      </w:r>
      <w:r>
        <w:t xml:space="preserve"> – </w:t>
      </w:r>
      <w:r w:rsidR="00D1064E" w:rsidRPr="00D1064E">
        <w:t>11</w:t>
      </w:r>
      <w:r>
        <w:t>.</w:t>
      </w:r>
      <w:r w:rsidR="00D1064E" w:rsidRPr="00D1064E">
        <w:t>45</w:t>
      </w:r>
      <w:r>
        <w:t xml:space="preserve"> – Доклад «</w:t>
      </w:r>
      <w:r w:rsidR="00C64B77">
        <w:t>Итоги деятельности к</w:t>
      </w:r>
      <w:r w:rsidR="00C64B77" w:rsidRPr="00C64B77">
        <w:t xml:space="preserve">омитета государственного строительного надзора и государственной экспертизы Ленинградской области в 2018 году </w:t>
      </w:r>
      <w:r>
        <w:t>и задачи на 201</w:t>
      </w:r>
      <w:r w:rsidR="00C64B77">
        <w:t>9</w:t>
      </w:r>
      <w:r>
        <w:t xml:space="preserve"> год» - </w:t>
      </w:r>
      <w:r w:rsidR="00C64B77">
        <w:rPr>
          <w:b/>
          <w:i/>
        </w:rPr>
        <w:t>Горбунов Денис Александрович</w:t>
      </w:r>
      <w:r w:rsidRPr="001045F2">
        <w:rPr>
          <w:i/>
        </w:rPr>
        <w:t xml:space="preserve">, председатель </w:t>
      </w:r>
      <w:r w:rsidR="00C64B77">
        <w:rPr>
          <w:i/>
        </w:rPr>
        <w:t>к</w:t>
      </w:r>
      <w:r w:rsidRPr="001045F2">
        <w:rPr>
          <w:i/>
        </w:rPr>
        <w:t>омитета;</w:t>
      </w:r>
    </w:p>
    <w:p w:rsidR="00D1064E" w:rsidRPr="00E14D59" w:rsidRDefault="00D1064E" w:rsidP="00D1064E">
      <w:pPr>
        <w:spacing w:before="240"/>
        <w:ind w:left="1843" w:hanging="1843"/>
        <w:rPr>
          <w:i/>
        </w:rPr>
      </w:pPr>
      <w:r>
        <w:t>11.</w:t>
      </w:r>
      <w:r w:rsidRPr="00D1064E">
        <w:t>45</w:t>
      </w:r>
      <w:r>
        <w:t xml:space="preserve"> – 12.00 – Доклад «Итоги деятельности к</w:t>
      </w:r>
      <w:r w:rsidRPr="00C64B77">
        <w:t xml:space="preserve">омитета в 2018 году </w:t>
      </w:r>
      <w:r w:rsidR="00C5376D">
        <w:t>в части контроля и надзора в области долевого строительства</w:t>
      </w:r>
      <w:r>
        <w:t xml:space="preserve">» - </w:t>
      </w:r>
      <w:r w:rsidR="005317FB">
        <w:rPr>
          <w:b/>
          <w:i/>
        </w:rPr>
        <w:t>Лобановский Дмитрий</w:t>
      </w:r>
      <w:r>
        <w:rPr>
          <w:b/>
          <w:i/>
        </w:rPr>
        <w:t xml:space="preserve"> Александрович</w:t>
      </w:r>
      <w:r w:rsidRPr="001045F2">
        <w:rPr>
          <w:i/>
        </w:rPr>
        <w:t xml:space="preserve">, </w:t>
      </w:r>
      <w:r w:rsidR="005317FB">
        <w:rPr>
          <w:i/>
        </w:rPr>
        <w:t xml:space="preserve">заместитель </w:t>
      </w:r>
      <w:r w:rsidRPr="001045F2">
        <w:rPr>
          <w:i/>
        </w:rPr>
        <w:t>председател</w:t>
      </w:r>
      <w:r w:rsidR="005317FB">
        <w:rPr>
          <w:i/>
        </w:rPr>
        <w:t>я</w:t>
      </w:r>
      <w:r w:rsidRPr="001045F2">
        <w:rPr>
          <w:i/>
        </w:rPr>
        <w:t xml:space="preserve"> </w:t>
      </w:r>
      <w:r>
        <w:rPr>
          <w:i/>
        </w:rPr>
        <w:t>к</w:t>
      </w:r>
      <w:r w:rsidRPr="001045F2">
        <w:rPr>
          <w:i/>
        </w:rPr>
        <w:t>омитета;</w:t>
      </w:r>
    </w:p>
    <w:p w:rsidR="00D1064E" w:rsidRPr="00E14D59" w:rsidRDefault="00D1064E" w:rsidP="00D1064E">
      <w:pPr>
        <w:spacing w:before="240"/>
        <w:ind w:left="1843" w:hanging="1843"/>
        <w:rPr>
          <w:i/>
        </w:rPr>
      </w:pPr>
      <w:r w:rsidRPr="00D1064E">
        <w:t>12.00</w:t>
      </w:r>
      <w:r>
        <w:t xml:space="preserve"> – 12.</w:t>
      </w:r>
      <w:r w:rsidRPr="00D1064E">
        <w:t>15</w:t>
      </w:r>
      <w:r>
        <w:t xml:space="preserve"> – Доклад «Итоги деятельности </w:t>
      </w:r>
      <w:r w:rsidR="005317FB">
        <w:t>департамента</w:t>
      </w:r>
      <w:r w:rsidRPr="00C64B77">
        <w:t xml:space="preserve"> государственного строительного 2018 году</w:t>
      </w:r>
      <w:r>
        <w:t xml:space="preserve">» - </w:t>
      </w:r>
      <w:r w:rsidR="005317FB">
        <w:rPr>
          <w:b/>
          <w:i/>
        </w:rPr>
        <w:t>Абузов Алексей Юрьевич</w:t>
      </w:r>
      <w:r w:rsidRPr="001045F2">
        <w:rPr>
          <w:i/>
        </w:rPr>
        <w:t xml:space="preserve">, </w:t>
      </w:r>
      <w:r w:rsidR="005317FB">
        <w:rPr>
          <w:i/>
        </w:rPr>
        <w:t xml:space="preserve">заместитель </w:t>
      </w:r>
      <w:r w:rsidRPr="001045F2">
        <w:rPr>
          <w:i/>
        </w:rPr>
        <w:t>председател</w:t>
      </w:r>
      <w:r w:rsidR="005317FB">
        <w:rPr>
          <w:i/>
        </w:rPr>
        <w:t>я</w:t>
      </w:r>
      <w:r w:rsidRPr="001045F2">
        <w:rPr>
          <w:i/>
        </w:rPr>
        <w:t xml:space="preserve"> </w:t>
      </w:r>
      <w:r>
        <w:rPr>
          <w:i/>
        </w:rPr>
        <w:t>к</w:t>
      </w:r>
      <w:r w:rsidRPr="001045F2">
        <w:rPr>
          <w:i/>
        </w:rPr>
        <w:t>омитета</w:t>
      </w:r>
      <w:r w:rsidR="005317FB">
        <w:rPr>
          <w:i/>
        </w:rPr>
        <w:t xml:space="preserve"> -  начальник департамента государственного строительного надзора</w:t>
      </w:r>
      <w:r w:rsidRPr="001045F2">
        <w:rPr>
          <w:i/>
        </w:rPr>
        <w:t>;</w:t>
      </w:r>
    </w:p>
    <w:p w:rsidR="00E14D59" w:rsidRDefault="00E14D59" w:rsidP="0085081E">
      <w:pPr>
        <w:spacing w:before="240"/>
        <w:ind w:left="1843" w:hanging="1843"/>
      </w:pPr>
      <w:r w:rsidRPr="00E14D59">
        <w:t>12.</w:t>
      </w:r>
      <w:r w:rsidR="00D1064E" w:rsidRPr="00D1064E">
        <w:t>15</w:t>
      </w:r>
      <w:r w:rsidRPr="00E14D59">
        <w:t xml:space="preserve"> – 12.</w:t>
      </w:r>
      <w:r w:rsidR="00D1064E" w:rsidRPr="00D1064E">
        <w:t>30</w:t>
      </w:r>
      <w:r w:rsidRPr="00E14D59">
        <w:rPr>
          <w:i/>
        </w:rPr>
        <w:t xml:space="preserve"> </w:t>
      </w:r>
      <w:r w:rsidRPr="00E14D59">
        <w:t xml:space="preserve">– </w:t>
      </w:r>
      <w:r>
        <w:t>Доклад «Итоги деятельности</w:t>
      </w:r>
      <w:r w:rsidRPr="00E14D59">
        <w:t xml:space="preserve"> </w:t>
      </w:r>
      <w:r>
        <w:t xml:space="preserve">ГАУ «Леноблгосэкспертиза» в 2018 году – </w:t>
      </w:r>
      <w:r w:rsidRPr="00E14D59">
        <w:rPr>
          <w:b/>
          <w:i/>
        </w:rPr>
        <w:t>Мальцев Андрей Геннадьевич</w:t>
      </w:r>
      <w:r>
        <w:t xml:space="preserve">, </w:t>
      </w:r>
      <w:r w:rsidRPr="00E14D59">
        <w:rPr>
          <w:i/>
        </w:rPr>
        <w:t>исполняющий обязанности руководителя</w:t>
      </w:r>
      <w:r>
        <w:t>;</w:t>
      </w:r>
    </w:p>
    <w:p w:rsidR="00E14D59" w:rsidRDefault="00E14D59" w:rsidP="00E14D59">
      <w:pPr>
        <w:spacing w:before="240"/>
        <w:ind w:left="1843" w:hanging="1843"/>
      </w:pPr>
      <w:r w:rsidRPr="00E14D59">
        <w:t>12.</w:t>
      </w:r>
      <w:r w:rsidR="00D1064E" w:rsidRPr="00D1064E">
        <w:t>30</w:t>
      </w:r>
      <w:r w:rsidRPr="00E14D59">
        <w:t xml:space="preserve"> – 12.</w:t>
      </w:r>
      <w:r w:rsidR="00D1064E" w:rsidRPr="00D1064E">
        <w:t>45</w:t>
      </w:r>
      <w:r>
        <w:rPr>
          <w:i/>
        </w:rPr>
        <w:t xml:space="preserve"> </w:t>
      </w:r>
      <w:r w:rsidRPr="00E14D59">
        <w:t xml:space="preserve">– </w:t>
      </w:r>
      <w:r>
        <w:t>Доклад «Итоги деятельности</w:t>
      </w:r>
      <w:r w:rsidRPr="00E14D59">
        <w:t xml:space="preserve"> </w:t>
      </w:r>
      <w:r>
        <w:t xml:space="preserve">ГКУ «Управление долевого строительства Ленинградской области» в 2018 году – </w:t>
      </w:r>
      <w:r>
        <w:rPr>
          <w:b/>
          <w:i/>
        </w:rPr>
        <w:t>Долгова Оксана Валентиновна</w:t>
      </w:r>
      <w:r>
        <w:t xml:space="preserve">, </w:t>
      </w:r>
      <w:r w:rsidRPr="00E14D59">
        <w:rPr>
          <w:i/>
        </w:rPr>
        <w:t>исполняющий обязанности руководителя</w:t>
      </w:r>
      <w:r>
        <w:t>;</w:t>
      </w:r>
    </w:p>
    <w:p w:rsidR="001045F2" w:rsidRDefault="001045F2" w:rsidP="0085081E">
      <w:pPr>
        <w:spacing w:before="240"/>
        <w:ind w:left="1843" w:hanging="1843"/>
      </w:pPr>
      <w:r>
        <w:t>1</w:t>
      </w:r>
      <w:r w:rsidR="00134DE4">
        <w:t>2</w:t>
      </w:r>
      <w:r>
        <w:t>.</w:t>
      </w:r>
      <w:r w:rsidR="00D1064E" w:rsidRPr="00D1064E">
        <w:t>45</w:t>
      </w:r>
      <w:r w:rsidR="00BE5C30">
        <w:t xml:space="preserve">– </w:t>
      </w:r>
      <w:r w:rsidR="00BE5C30" w:rsidRPr="00606E42">
        <w:t>1</w:t>
      </w:r>
      <w:r w:rsidR="00134DE4">
        <w:t>3</w:t>
      </w:r>
      <w:r w:rsidR="00BE5C30" w:rsidRPr="00606E42">
        <w:t>.</w:t>
      </w:r>
      <w:r w:rsidR="00321F44">
        <w:t>30</w:t>
      </w:r>
      <w:r w:rsidR="00C64B77">
        <w:t xml:space="preserve"> </w:t>
      </w:r>
      <w:r>
        <w:t xml:space="preserve">– </w:t>
      </w:r>
      <w:r w:rsidR="00B715F7">
        <w:t xml:space="preserve">Выступления представителей органов исполнительной власти и органов местного самоуправления Ленинградской области, организаций, </w:t>
      </w:r>
      <w:r w:rsidR="00C64B77">
        <w:t>строительного</w:t>
      </w:r>
      <w:r w:rsidR="00B715F7">
        <w:t xml:space="preserve"> сообщества</w:t>
      </w:r>
      <w:r w:rsidR="00D1064E">
        <w:t>, ответы на вопросы.</w:t>
      </w:r>
    </w:p>
    <w:sectPr w:rsidR="001045F2" w:rsidSect="007345DF">
      <w:pgSz w:w="11900" w:h="16840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5090"/>
    <w:multiLevelType w:val="multilevel"/>
    <w:tmpl w:val="E1DA1BFE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ED472C1"/>
    <w:multiLevelType w:val="multilevel"/>
    <w:tmpl w:val="305A6D4E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0826460"/>
    <w:multiLevelType w:val="multilevel"/>
    <w:tmpl w:val="F34645BE"/>
    <w:lvl w:ilvl="0">
      <w:start w:val="11"/>
      <w:numFmt w:val="decimal"/>
      <w:lvlText w:val="%1.0"/>
      <w:lvlJc w:val="left"/>
      <w:pPr>
        <w:ind w:left="139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0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abstractNum w:abstractNumId="3">
    <w:nsid w:val="37E16DF8"/>
    <w:multiLevelType w:val="multilevel"/>
    <w:tmpl w:val="14D6952A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0914DD1"/>
    <w:multiLevelType w:val="multilevel"/>
    <w:tmpl w:val="046AA1C6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8CC09FC"/>
    <w:multiLevelType w:val="multilevel"/>
    <w:tmpl w:val="9670F544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61524E8"/>
    <w:multiLevelType w:val="hybridMultilevel"/>
    <w:tmpl w:val="3B348668"/>
    <w:lvl w:ilvl="0" w:tplc="C3344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A01A9"/>
    <w:multiLevelType w:val="hybridMultilevel"/>
    <w:tmpl w:val="BC1E7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820F1"/>
    <w:multiLevelType w:val="multilevel"/>
    <w:tmpl w:val="0666D83C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AE72197"/>
    <w:multiLevelType w:val="multilevel"/>
    <w:tmpl w:val="A552C62A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F25688B"/>
    <w:multiLevelType w:val="multilevel"/>
    <w:tmpl w:val="CECE57D2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6B8A6B1C"/>
    <w:multiLevelType w:val="multilevel"/>
    <w:tmpl w:val="A1D8836E"/>
    <w:lvl w:ilvl="0">
      <w:start w:val="11"/>
      <w:numFmt w:val="decimal"/>
      <w:lvlText w:val="%1.0"/>
      <w:lvlJc w:val="left"/>
      <w:pPr>
        <w:ind w:left="139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0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abstractNum w:abstractNumId="12">
    <w:nsid w:val="735C5EE6"/>
    <w:multiLevelType w:val="multilevel"/>
    <w:tmpl w:val="C9928750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3E85CC9"/>
    <w:multiLevelType w:val="multilevel"/>
    <w:tmpl w:val="959CF7E0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  <w:i w:val="0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14">
    <w:nsid w:val="78E41510"/>
    <w:multiLevelType w:val="multilevel"/>
    <w:tmpl w:val="9244A74E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9"/>
  </w:num>
  <w:num w:numId="7">
    <w:abstractNumId w:val="14"/>
  </w:num>
  <w:num w:numId="8">
    <w:abstractNumId w:val="1"/>
  </w:num>
  <w:num w:numId="9">
    <w:abstractNumId w:val="10"/>
  </w:num>
  <w:num w:numId="10">
    <w:abstractNumId w:val="0"/>
  </w:num>
  <w:num w:numId="11">
    <w:abstractNumId w:val="4"/>
  </w:num>
  <w:num w:numId="12">
    <w:abstractNumId w:val="13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B2"/>
    <w:rsid w:val="00033EED"/>
    <w:rsid w:val="001045F2"/>
    <w:rsid w:val="00134DE4"/>
    <w:rsid w:val="00142B72"/>
    <w:rsid w:val="00186C0E"/>
    <w:rsid w:val="001917F1"/>
    <w:rsid w:val="001B336A"/>
    <w:rsid w:val="002266B5"/>
    <w:rsid w:val="002808B1"/>
    <w:rsid w:val="002E3283"/>
    <w:rsid w:val="002F7851"/>
    <w:rsid w:val="00321F44"/>
    <w:rsid w:val="00322711"/>
    <w:rsid w:val="00327510"/>
    <w:rsid w:val="00364B0A"/>
    <w:rsid w:val="003900DE"/>
    <w:rsid w:val="003F0356"/>
    <w:rsid w:val="00435B8B"/>
    <w:rsid w:val="004415A3"/>
    <w:rsid w:val="00443C76"/>
    <w:rsid w:val="004904A8"/>
    <w:rsid w:val="004B0903"/>
    <w:rsid w:val="004B7C3B"/>
    <w:rsid w:val="005124AE"/>
    <w:rsid w:val="005317FB"/>
    <w:rsid w:val="00546FED"/>
    <w:rsid w:val="00552156"/>
    <w:rsid w:val="00563927"/>
    <w:rsid w:val="00572B0A"/>
    <w:rsid w:val="0059597F"/>
    <w:rsid w:val="00606718"/>
    <w:rsid w:val="00606E42"/>
    <w:rsid w:val="0065731F"/>
    <w:rsid w:val="00663067"/>
    <w:rsid w:val="006959E5"/>
    <w:rsid w:val="006A45F6"/>
    <w:rsid w:val="006C035F"/>
    <w:rsid w:val="006E0FB2"/>
    <w:rsid w:val="007345DF"/>
    <w:rsid w:val="007A3997"/>
    <w:rsid w:val="007E5576"/>
    <w:rsid w:val="00821C99"/>
    <w:rsid w:val="0082366A"/>
    <w:rsid w:val="0085081E"/>
    <w:rsid w:val="00855DA2"/>
    <w:rsid w:val="00864403"/>
    <w:rsid w:val="00885CC3"/>
    <w:rsid w:val="008D5277"/>
    <w:rsid w:val="008E6F41"/>
    <w:rsid w:val="00995386"/>
    <w:rsid w:val="00995CDF"/>
    <w:rsid w:val="009A3886"/>
    <w:rsid w:val="009C352F"/>
    <w:rsid w:val="00A05973"/>
    <w:rsid w:val="00A502DD"/>
    <w:rsid w:val="00AB502A"/>
    <w:rsid w:val="00AE1A7C"/>
    <w:rsid w:val="00B56B64"/>
    <w:rsid w:val="00B715F7"/>
    <w:rsid w:val="00B96960"/>
    <w:rsid w:val="00BB1B7F"/>
    <w:rsid w:val="00BE44EC"/>
    <w:rsid w:val="00BE5C30"/>
    <w:rsid w:val="00C00F12"/>
    <w:rsid w:val="00C03AC9"/>
    <w:rsid w:val="00C149F3"/>
    <w:rsid w:val="00C36196"/>
    <w:rsid w:val="00C5376D"/>
    <w:rsid w:val="00C53B2F"/>
    <w:rsid w:val="00C64B77"/>
    <w:rsid w:val="00C772C2"/>
    <w:rsid w:val="00C826B7"/>
    <w:rsid w:val="00C967A9"/>
    <w:rsid w:val="00D1064E"/>
    <w:rsid w:val="00D42B2C"/>
    <w:rsid w:val="00D43B2B"/>
    <w:rsid w:val="00D62716"/>
    <w:rsid w:val="00DB01A1"/>
    <w:rsid w:val="00E14D59"/>
    <w:rsid w:val="00E17B17"/>
    <w:rsid w:val="00E328A0"/>
    <w:rsid w:val="00E37BA1"/>
    <w:rsid w:val="00E750BF"/>
    <w:rsid w:val="00E773DA"/>
    <w:rsid w:val="00ED2F6B"/>
    <w:rsid w:val="00F13448"/>
    <w:rsid w:val="00F840DF"/>
    <w:rsid w:val="00F978CD"/>
    <w:rsid w:val="00FE1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B2"/>
  </w:style>
  <w:style w:type="paragraph" w:styleId="2">
    <w:name w:val="heading 2"/>
    <w:basedOn w:val="a"/>
    <w:link w:val="20"/>
    <w:uiPriority w:val="9"/>
    <w:qFormat/>
    <w:rsid w:val="00D42B2C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9E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01A1"/>
    <w:pPr>
      <w:spacing w:before="100" w:beforeAutospacing="1" w:after="100" w:afterAutospacing="1"/>
      <w:ind w:firstLine="0"/>
      <w:jc w:val="left"/>
    </w:pPr>
    <w:rPr>
      <w:rFonts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01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17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7F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5081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42B2C"/>
    <w:rPr>
      <w:rFonts w:eastAsia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B2"/>
  </w:style>
  <w:style w:type="paragraph" w:styleId="2">
    <w:name w:val="heading 2"/>
    <w:basedOn w:val="a"/>
    <w:link w:val="20"/>
    <w:uiPriority w:val="9"/>
    <w:qFormat/>
    <w:rsid w:val="00D42B2C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9E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01A1"/>
    <w:pPr>
      <w:spacing w:before="100" w:beforeAutospacing="1" w:after="100" w:afterAutospacing="1"/>
      <w:ind w:firstLine="0"/>
      <w:jc w:val="left"/>
    </w:pPr>
    <w:rPr>
      <w:rFonts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01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17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7F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5081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42B2C"/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6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83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24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00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82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18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746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45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9F1EC-D704-479D-9DDD-4C56A794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Самсонова</dc:creator>
  <cp:lastModifiedBy>Анастасия Олеговна Шевченко</cp:lastModifiedBy>
  <cp:revision>2</cp:revision>
  <cp:lastPrinted>2019-02-07T05:52:00Z</cp:lastPrinted>
  <dcterms:created xsi:type="dcterms:W3CDTF">2020-05-19T07:27:00Z</dcterms:created>
  <dcterms:modified xsi:type="dcterms:W3CDTF">2020-05-19T07:27:00Z</dcterms:modified>
</cp:coreProperties>
</file>