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0E" w:rsidRPr="00F76A0E" w:rsidRDefault="00F76A0E" w:rsidP="00F76A0E">
      <w:pPr>
        <w:pStyle w:val="Default"/>
        <w:jc w:val="right"/>
        <w:rPr>
          <w:color w:val="141414"/>
          <w:sz w:val="20"/>
          <w:szCs w:val="26"/>
        </w:rPr>
      </w:pPr>
      <w:r w:rsidRPr="00F76A0E">
        <w:rPr>
          <w:color w:val="141414"/>
          <w:sz w:val="20"/>
          <w:szCs w:val="26"/>
        </w:rPr>
        <w:t>Приложение 1</w:t>
      </w:r>
    </w:p>
    <w:p w:rsidR="00F76A0E" w:rsidRDefault="00F76A0E" w:rsidP="00F76A0E">
      <w:pPr>
        <w:pStyle w:val="Default"/>
        <w:jc w:val="right"/>
        <w:rPr>
          <w:bCs/>
          <w:sz w:val="20"/>
          <w:szCs w:val="26"/>
        </w:rPr>
      </w:pPr>
      <w:r w:rsidRPr="00F76A0E">
        <w:rPr>
          <w:color w:val="141414"/>
          <w:sz w:val="20"/>
          <w:szCs w:val="26"/>
        </w:rPr>
        <w:t xml:space="preserve">к Положению </w:t>
      </w:r>
      <w:r w:rsidRPr="00F76A0E">
        <w:rPr>
          <w:bCs/>
          <w:sz w:val="20"/>
          <w:szCs w:val="26"/>
        </w:rPr>
        <w:t xml:space="preserve">о </w:t>
      </w:r>
      <w:proofErr w:type="gramStart"/>
      <w:r w:rsidRPr="00F76A0E">
        <w:rPr>
          <w:bCs/>
          <w:sz w:val="20"/>
          <w:szCs w:val="26"/>
        </w:rPr>
        <w:t>региональном</w:t>
      </w:r>
      <w:proofErr w:type="gramEnd"/>
      <w:r w:rsidRPr="00F76A0E">
        <w:rPr>
          <w:bCs/>
          <w:sz w:val="20"/>
          <w:szCs w:val="26"/>
        </w:rPr>
        <w:t xml:space="preserve"> </w:t>
      </w:r>
    </w:p>
    <w:p w:rsidR="00F76A0E" w:rsidRDefault="00F76A0E" w:rsidP="00F76A0E">
      <w:pPr>
        <w:pStyle w:val="Default"/>
        <w:jc w:val="right"/>
        <w:rPr>
          <w:bCs/>
          <w:sz w:val="20"/>
          <w:szCs w:val="26"/>
        </w:rPr>
      </w:pPr>
      <w:r w:rsidRPr="00F76A0E">
        <w:rPr>
          <w:bCs/>
          <w:sz w:val="20"/>
          <w:szCs w:val="26"/>
        </w:rPr>
        <w:t xml:space="preserve">государственном </w:t>
      </w:r>
      <w:proofErr w:type="gramStart"/>
      <w:r w:rsidRPr="00F76A0E">
        <w:rPr>
          <w:bCs/>
          <w:sz w:val="20"/>
          <w:szCs w:val="26"/>
        </w:rPr>
        <w:t>контроле</w:t>
      </w:r>
      <w:proofErr w:type="gramEnd"/>
      <w:r w:rsidRPr="00F76A0E">
        <w:rPr>
          <w:bCs/>
          <w:sz w:val="20"/>
          <w:szCs w:val="26"/>
        </w:rPr>
        <w:t xml:space="preserve"> (надзоре) </w:t>
      </w:r>
    </w:p>
    <w:p w:rsidR="00F76A0E" w:rsidRDefault="00F76A0E" w:rsidP="00F76A0E">
      <w:pPr>
        <w:pStyle w:val="Default"/>
        <w:jc w:val="right"/>
        <w:rPr>
          <w:bCs/>
          <w:sz w:val="20"/>
          <w:szCs w:val="26"/>
        </w:rPr>
      </w:pPr>
      <w:r w:rsidRPr="00F76A0E">
        <w:rPr>
          <w:bCs/>
          <w:sz w:val="20"/>
          <w:szCs w:val="26"/>
        </w:rPr>
        <w:t xml:space="preserve">за деятельностью жилищно-строительного кооператива, </w:t>
      </w:r>
    </w:p>
    <w:p w:rsidR="00F76A0E" w:rsidRDefault="00F76A0E" w:rsidP="00F76A0E">
      <w:pPr>
        <w:pStyle w:val="Default"/>
        <w:jc w:val="right"/>
        <w:rPr>
          <w:bCs/>
          <w:sz w:val="20"/>
          <w:szCs w:val="26"/>
        </w:rPr>
      </w:pPr>
      <w:proofErr w:type="gramStart"/>
      <w:r w:rsidRPr="00F76A0E">
        <w:rPr>
          <w:bCs/>
          <w:sz w:val="20"/>
          <w:szCs w:val="26"/>
        </w:rPr>
        <w:t>связанной</w:t>
      </w:r>
      <w:proofErr w:type="gramEnd"/>
      <w:r w:rsidRPr="00F76A0E">
        <w:rPr>
          <w:bCs/>
          <w:sz w:val="20"/>
          <w:szCs w:val="26"/>
        </w:rPr>
        <w:t xml:space="preserve"> с привлечением средств членов кооператива </w:t>
      </w:r>
    </w:p>
    <w:p w:rsidR="00F76A0E" w:rsidRDefault="00F76A0E" w:rsidP="00F76A0E">
      <w:pPr>
        <w:pStyle w:val="Default"/>
        <w:jc w:val="right"/>
        <w:rPr>
          <w:bCs/>
          <w:sz w:val="20"/>
          <w:szCs w:val="26"/>
        </w:rPr>
      </w:pPr>
      <w:r w:rsidRPr="00F76A0E">
        <w:rPr>
          <w:bCs/>
          <w:sz w:val="20"/>
          <w:szCs w:val="26"/>
        </w:rPr>
        <w:t xml:space="preserve">для строительства многоквартирного дома, </w:t>
      </w:r>
    </w:p>
    <w:p w:rsidR="00F76A0E" w:rsidRDefault="00F76A0E" w:rsidP="00F76A0E">
      <w:pPr>
        <w:pStyle w:val="Default"/>
        <w:jc w:val="right"/>
        <w:rPr>
          <w:bCs/>
          <w:sz w:val="20"/>
          <w:szCs w:val="26"/>
        </w:rPr>
      </w:pPr>
      <w:r w:rsidRPr="00F76A0E">
        <w:rPr>
          <w:bCs/>
          <w:sz w:val="20"/>
          <w:szCs w:val="26"/>
        </w:rPr>
        <w:t>на территории Ленинградской области</w:t>
      </w:r>
    </w:p>
    <w:p w:rsidR="00F76A0E" w:rsidRPr="00F76A0E" w:rsidRDefault="00F76A0E" w:rsidP="00F76A0E">
      <w:pPr>
        <w:pStyle w:val="Default"/>
        <w:jc w:val="right"/>
        <w:rPr>
          <w:bCs/>
          <w:sz w:val="20"/>
          <w:szCs w:val="26"/>
        </w:rPr>
      </w:pPr>
    </w:p>
    <w:p w:rsidR="00F76A0E" w:rsidRDefault="00F76A0E">
      <w:pPr>
        <w:rPr>
          <w:color w:val="000000"/>
          <w:shd w:val="clear" w:color="auto" w:fill="FFFFFF"/>
        </w:rPr>
      </w:pPr>
    </w:p>
    <w:p w:rsidR="00F76A0E" w:rsidRDefault="00F76A0E" w:rsidP="00F76A0E">
      <w:pPr>
        <w:pStyle w:val="Default"/>
      </w:pPr>
    </w:p>
    <w:p w:rsidR="0049399E" w:rsidRPr="0049399E" w:rsidRDefault="0049399E" w:rsidP="0049399E">
      <w:pPr>
        <w:pStyle w:val="Default"/>
        <w:jc w:val="center"/>
        <w:rPr>
          <w:b/>
          <w:color w:val="141414"/>
          <w:sz w:val="28"/>
          <w:szCs w:val="26"/>
        </w:rPr>
      </w:pPr>
      <w:r w:rsidRPr="0049399E">
        <w:rPr>
          <w:b/>
          <w:color w:val="141414"/>
          <w:sz w:val="28"/>
          <w:szCs w:val="26"/>
        </w:rPr>
        <w:t>ПЕРЕЧЕНЬ</w:t>
      </w:r>
    </w:p>
    <w:p w:rsidR="0049399E" w:rsidRDefault="00F76A0E" w:rsidP="0049399E">
      <w:pPr>
        <w:pStyle w:val="Default"/>
        <w:jc w:val="center"/>
        <w:rPr>
          <w:b/>
          <w:color w:val="141414"/>
          <w:sz w:val="28"/>
          <w:szCs w:val="26"/>
        </w:rPr>
      </w:pPr>
      <w:r w:rsidRPr="0049399E">
        <w:rPr>
          <w:b/>
          <w:color w:val="141414"/>
          <w:sz w:val="28"/>
          <w:szCs w:val="26"/>
        </w:rPr>
        <w:t xml:space="preserve">сведений и (или) документов, которые необходимы </w:t>
      </w:r>
    </w:p>
    <w:p w:rsidR="0049399E" w:rsidRDefault="00F76A0E" w:rsidP="0049399E">
      <w:pPr>
        <w:pStyle w:val="Default"/>
        <w:jc w:val="center"/>
        <w:rPr>
          <w:b/>
          <w:color w:val="141414"/>
          <w:sz w:val="28"/>
          <w:szCs w:val="26"/>
        </w:rPr>
      </w:pPr>
      <w:r w:rsidRPr="0049399E">
        <w:rPr>
          <w:b/>
          <w:color w:val="141414"/>
          <w:sz w:val="28"/>
          <w:szCs w:val="26"/>
        </w:rPr>
        <w:t xml:space="preserve">для осуществления регионального государственного контроля (надзора) </w:t>
      </w:r>
    </w:p>
    <w:p w:rsidR="0049399E" w:rsidRDefault="00F76A0E" w:rsidP="0049399E">
      <w:pPr>
        <w:pStyle w:val="Default"/>
        <w:jc w:val="center"/>
        <w:rPr>
          <w:b/>
          <w:color w:val="141414"/>
          <w:sz w:val="28"/>
          <w:szCs w:val="26"/>
        </w:rPr>
      </w:pPr>
      <w:r w:rsidRPr="0049399E">
        <w:rPr>
          <w:b/>
          <w:color w:val="141414"/>
          <w:sz w:val="28"/>
          <w:szCs w:val="26"/>
        </w:rPr>
        <w:t xml:space="preserve">за деятельностью жилищно-строительного кооператива, </w:t>
      </w:r>
    </w:p>
    <w:p w:rsidR="0049399E" w:rsidRDefault="00F76A0E" w:rsidP="0049399E">
      <w:pPr>
        <w:pStyle w:val="Default"/>
        <w:jc w:val="center"/>
        <w:rPr>
          <w:b/>
          <w:color w:val="141414"/>
          <w:sz w:val="28"/>
          <w:szCs w:val="26"/>
        </w:rPr>
      </w:pPr>
      <w:proofErr w:type="gramStart"/>
      <w:r w:rsidRPr="0049399E">
        <w:rPr>
          <w:b/>
          <w:color w:val="141414"/>
          <w:sz w:val="28"/>
          <w:szCs w:val="26"/>
        </w:rPr>
        <w:t>связанной</w:t>
      </w:r>
      <w:proofErr w:type="gramEnd"/>
      <w:r w:rsidRPr="0049399E">
        <w:rPr>
          <w:b/>
          <w:color w:val="141414"/>
          <w:sz w:val="28"/>
          <w:szCs w:val="26"/>
        </w:rPr>
        <w:t xml:space="preserve"> с привлечением средств членов кооператива </w:t>
      </w:r>
    </w:p>
    <w:p w:rsidR="0049399E" w:rsidRDefault="00F76A0E" w:rsidP="0049399E">
      <w:pPr>
        <w:pStyle w:val="Default"/>
        <w:jc w:val="center"/>
        <w:rPr>
          <w:b/>
          <w:color w:val="141414"/>
          <w:sz w:val="28"/>
          <w:szCs w:val="26"/>
        </w:rPr>
      </w:pPr>
      <w:r w:rsidRPr="0049399E">
        <w:rPr>
          <w:b/>
          <w:color w:val="141414"/>
          <w:sz w:val="28"/>
          <w:szCs w:val="26"/>
        </w:rPr>
        <w:t xml:space="preserve">для строительства многоквартирного дома, </w:t>
      </w:r>
    </w:p>
    <w:p w:rsidR="00F76A0E" w:rsidRPr="0049399E" w:rsidRDefault="00F76A0E" w:rsidP="0049399E">
      <w:pPr>
        <w:pStyle w:val="Default"/>
        <w:jc w:val="center"/>
        <w:rPr>
          <w:b/>
          <w:color w:val="141414"/>
          <w:sz w:val="28"/>
          <w:szCs w:val="26"/>
        </w:rPr>
      </w:pPr>
      <w:bookmarkStart w:id="0" w:name="_GoBack"/>
      <w:bookmarkEnd w:id="0"/>
      <w:r w:rsidRPr="0049399E">
        <w:rPr>
          <w:b/>
          <w:color w:val="141414"/>
          <w:sz w:val="28"/>
          <w:szCs w:val="26"/>
        </w:rPr>
        <w:t>на территории Ленинградской области</w:t>
      </w:r>
    </w:p>
    <w:p w:rsidR="0049399E" w:rsidRPr="00F76A0E" w:rsidRDefault="0049399E" w:rsidP="00F76A0E">
      <w:pPr>
        <w:pStyle w:val="Default"/>
        <w:jc w:val="both"/>
        <w:rPr>
          <w:sz w:val="28"/>
          <w:szCs w:val="28"/>
        </w:rPr>
      </w:pP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Учредительные документы жилищно-строительного кооператива, деятельность которого связана с привлечением денежных сре</w:t>
      </w:r>
      <w:proofErr w:type="gramStart"/>
      <w:r w:rsidRPr="00F76A0E">
        <w:rPr>
          <w:color w:val="141414"/>
          <w:sz w:val="28"/>
          <w:szCs w:val="28"/>
        </w:rPr>
        <w:t>дств чл</w:t>
      </w:r>
      <w:proofErr w:type="gramEnd"/>
      <w:r w:rsidRPr="00F76A0E">
        <w:rPr>
          <w:color w:val="141414"/>
          <w:sz w:val="28"/>
          <w:szCs w:val="28"/>
        </w:rPr>
        <w:t>енов кооператива для строительства многоквартирного дома на территории Ленинградской области (далее - жилищно-строительный кооператив, объект), в том числе устав жилищно-строительного кооператива со всеми изменениями.</w:t>
      </w: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proofErr w:type="gramStart"/>
      <w:r w:rsidRPr="00F76A0E">
        <w:rPr>
          <w:color w:val="141414"/>
          <w:sz w:val="28"/>
          <w:szCs w:val="28"/>
        </w:rPr>
        <w:t>Документы, подтверждающие полномочия руководителя жилищно-строительного кооператива на осуществление действий от имени жилищно-строительного кооператива (копия решения о назначении этого лица или о его избрании), в соответствии с которыми руководитель жилищно-строительного кооператива обладает правом действовать от имени жилищно-строительного кооператива без доверенности, а также документы, подтверждающие полномочия главного бухгалтера жилищно-строительного кооператива (трудовой договор, приказ о назначении).</w:t>
      </w:r>
      <w:proofErr w:type="gramEnd"/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Правоустанавливающие документы на земельный участок, предоставленный для строительства (создания) объекта.</w:t>
      </w: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Заключение экспертизы проектной документации, если проведение такой экспертизы установлено федеральным законом.</w:t>
      </w: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Проектная документация, включающая все внесенные в нее изменения.</w:t>
      </w: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Решение общего собрания членов жилищно-строительного кооператива по вопросу внесения изменений в проектную документацию.</w:t>
      </w: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 xml:space="preserve">Договоры любого вида, заключенные между </w:t>
      </w:r>
      <w:proofErr w:type="spellStart"/>
      <w:r w:rsidRPr="00F76A0E">
        <w:rPr>
          <w:color w:val="141414"/>
          <w:sz w:val="28"/>
          <w:szCs w:val="28"/>
        </w:rPr>
        <w:t>жилищностроительным</w:t>
      </w:r>
      <w:proofErr w:type="spellEnd"/>
      <w:r w:rsidRPr="00F76A0E">
        <w:rPr>
          <w:color w:val="141414"/>
          <w:sz w:val="28"/>
          <w:szCs w:val="28"/>
        </w:rPr>
        <w:t xml:space="preserve"> кооперативом и другими лицами по финансированию и (или) строительству (созданию) объекта.</w:t>
      </w: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Реестр договоров, заключенных жилищно-строительным кооперативом, в соответствии с которыми привлекались (привлекаются) денежные средства физических и (или) юридических лиц для строительства (создания) объекта и на основании которых у граждан и юридических лиц возникает право собственности на помещения в объекте, с указанием: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даты подписания и номера каждого договора;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lastRenderedPageBreak/>
        <w:t>фамилии, имени, отчества (при наличии) физического лица или наименования юридического лица, являющегося членом жилищно-строительного кооператива, с которым заключен договор, контактных данных членов жилищно-строительного кооператива (номер телефона, адрес электронной почты) при наличии;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суммы денежных средств, поступивших в оплату по каждому заключенному договору (размер оплаченных паевых взносов).</w:t>
      </w: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Договоры, заключенные жилищно-строительным кооперативом, на основании которых привлекались (привлекаются) денежные средства физических и (или) юридических лиц для строительства (создания) объекта и на основании которых у граждан и юридических лиц возникает право собственности на помещения в объекте.</w:t>
      </w: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Реестр членов жилищно-строительного кооператива, содержащий следующие сведения: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фамилию, имя и отчество (при наличии) члена жилищно-строительного кооператива или в случае, если членом жилищно-строительного кооператива является юридическое лицо, наименование юридического лица;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 xml:space="preserve">определение в соответствии с проектной документацией конкретного жилого помещения, право </w:t>
      </w:r>
      <w:proofErr w:type="gramStart"/>
      <w:r w:rsidRPr="00F76A0E">
        <w:rPr>
          <w:color w:val="141414"/>
          <w:sz w:val="28"/>
          <w:szCs w:val="28"/>
        </w:rPr>
        <w:t>собственности</w:t>
      </w:r>
      <w:proofErr w:type="gramEnd"/>
      <w:r w:rsidRPr="00F76A0E">
        <w:rPr>
          <w:color w:val="141414"/>
          <w:sz w:val="28"/>
          <w:szCs w:val="28"/>
        </w:rPr>
        <w:t xml:space="preserve"> на которое приобретает член жилищно-строительного кооператива в случае выплаты паевого взноса полностью;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размер вступительных и паевых взносов в отношении каждого члена жилищно-строительного кооператива.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Реестр должен содержать итоговую строку, в наименовании реестра должно быть отображено наименование жилищно-строительного кооператива, наименование объекта (согласно разрешению на строительство) и дата, по состоянию на которую составлен реестр.</w:t>
      </w: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Справка по финансированию строительства объекта, содержащая сведения: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о сумме денежных средств, полученных жилищно-строительным кооперативом на строительство объекта, с указанием источника финансирования;</w:t>
      </w:r>
    </w:p>
    <w:p w:rsidR="00F76A0E" w:rsidRPr="00F76A0E" w:rsidRDefault="00F76A0E" w:rsidP="00F76A0E">
      <w:pPr>
        <w:pStyle w:val="Default"/>
        <w:ind w:firstLine="709"/>
        <w:jc w:val="both"/>
        <w:rPr>
          <w:sz w:val="28"/>
          <w:szCs w:val="28"/>
        </w:rPr>
      </w:pPr>
      <w:r w:rsidRPr="00F76A0E">
        <w:rPr>
          <w:sz w:val="28"/>
          <w:szCs w:val="28"/>
        </w:rPr>
        <w:t>о стоимости освоенных капитальных вложений с указанием статей расхода;</w:t>
      </w:r>
    </w:p>
    <w:p w:rsidR="00F76A0E" w:rsidRPr="00F76A0E" w:rsidRDefault="00F76A0E" w:rsidP="00F76A0E">
      <w:pPr>
        <w:pStyle w:val="Default"/>
        <w:ind w:firstLine="709"/>
        <w:jc w:val="both"/>
        <w:rPr>
          <w:sz w:val="28"/>
          <w:szCs w:val="28"/>
        </w:rPr>
      </w:pPr>
      <w:r w:rsidRPr="00F76A0E">
        <w:rPr>
          <w:sz w:val="28"/>
          <w:szCs w:val="28"/>
        </w:rPr>
        <w:t>о стоимости услуг заказчика (в случае их наличия);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о наличии дебиторской и кредиторской задолженности по оплате выполненных работ, услуг;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о сумме денежных средств, израсходованных жилищно-строительным кооперативом на строительство объекта с учетом дебиторской и кредиторской задолженностей;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об остатке денежных средств на строительство объекта.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 xml:space="preserve">Все сведения, указанные в справке, должны быть подтверждены бухгалтерскими документами: журналами-ордерами, </w:t>
      </w:r>
      <w:proofErr w:type="spellStart"/>
      <w:r w:rsidRPr="00F76A0E">
        <w:rPr>
          <w:color w:val="141414"/>
          <w:sz w:val="28"/>
          <w:szCs w:val="28"/>
        </w:rPr>
        <w:t>оборотносальдовыми</w:t>
      </w:r>
      <w:proofErr w:type="spellEnd"/>
      <w:r w:rsidRPr="00F76A0E">
        <w:rPr>
          <w:color w:val="141414"/>
          <w:sz w:val="28"/>
          <w:szCs w:val="28"/>
        </w:rPr>
        <w:t xml:space="preserve"> ведомостями, карточками субконто, кассовой книгой, главной книгой, банковскими выписками и (или) иными бухгалтерскими документами, а также справками банков, подтверждающими остатки денежных средств на счетах жилищно-строительного кооператива на дату представления справки.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При наличии у жилищно-строительного кооператива нескольких объектов справка составляется на каждый объект отдельно.</w:t>
      </w: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lastRenderedPageBreak/>
        <w:t>Приказ об учетной политике жилищно-строительного кооператива.</w:t>
      </w: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Документы, подтверждающие: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затраты по выполнению работ по строительству объекта;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оплату выполненных работ;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распределение затрат по строительству объекта;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поступление средств, за счет которых осуществляется строительство объекта;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расходование средств, поступивших на строительство объекта.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Поступление и расходование средств подтверждается первичными документами бухгалтерского учета (платежные поручения, выписки банков, приходно-кассовые ордера, кассовые книги).</w:t>
      </w:r>
    </w:p>
    <w:p w:rsidR="00F76A0E" w:rsidRPr="00F76A0E" w:rsidRDefault="00F76A0E" w:rsidP="00F76A0E">
      <w:pPr>
        <w:pStyle w:val="Default"/>
        <w:numPr>
          <w:ilvl w:val="0"/>
          <w:numId w:val="1"/>
        </w:numPr>
        <w:ind w:firstLine="709"/>
        <w:jc w:val="both"/>
        <w:rPr>
          <w:color w:val="141414"/>
          <w:sz w:val="28"/>
          <w:szCs w:val="28"/>
        </w:rPr>
      </w:pPr>
      <w:r w:rsidRPr="00F76A0E">
        <w:rPr>
          <w:color w:val="141414"/>
          <w:sz w:val="28"/>
          <w:szCs w:val="28"/>
        </w:rPr>
        <w:t>План-график мероприятий, направленных на завершение строительства и получение разрешения на ввод объекта в эксплуатацию.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proofErr w:type="gramStart"/>
      <w:r w:rsidRPr="00F76A0E">
        <w:rPr>
          <w:color w:val="141414"/>
          <w:sz w:val="28"/>
          <w:szCs w:val="28"/>
        </w:rPr>
        <w:t>Документы и сведения, указанные в пунктах 1,3-6, 10 настоящего перечня, запрашиваются комитетом государственного строительного надзора и государственной экспертизы Ленинградской области у жилищно-строительного кооператива в случае отсутствия указанных документов и сведений в личном кабинете жилищно-строительного кооператива в единой информационной системе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</w:t>
      </w:r>
      <w:proofErr w:type="gramEnd"/>
      <w:r w:rsidRPr="00F76A0E">
        <w:rPr>
          <w:color w:val="141414"/>
          <w:sz w:val="28"/>
          <w:szCs w:val="28"/>
        </w:rPr>
        <w:t xml:space="preserve"> объектов недвижимости и о внесении изменений в некоторые законодательные акты Российской Федерации».</w:t>
      </w:r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proofErr w:type="gramStart"/>
      <w:r w:rsidRPr="00F76A0E">
        <w:rPr>
          <w:color w:val="141414"/>
          <w:sz w:val="28"/>
          <w:szCs w:val="28"/>
        </w:rPr>
        <w:t>При наличии технической возможности запрашиваемые комитетом государственного строительного надзора и государственной экспертизы Ленинградской области документы и сведения, указанные в настоящем перечне, могут быть представлены жилищно-строительным кооперативом в электронной форме с обязательным удостоверением (подписанием) усиленной квалифицированной электронной цифровой подписью уполномоченного на их удостоверение (подписание) должностного лица жилищно-строительного кооператива.</w:t>
      </w:r>
      <w:proofErr w:type="gramEnd"/>
    </w:p>
    <w:p w:rsidR="00F76A0E" w:rsidRPr="00F76A0E" w:rsidRDefault="00F76A0E" w:rsidP="00F76A0E">
      <w:pPr>
        <w:pStyle w:val="Default"/>
        <w:ind w:firstLine="709"/>
        <w:jc w:val="both"/>
        <w:rPr>
          <w:color w:val="141414"/>
          <w:sz w:val="28"/>
          <w:szCs w:val="28"/>
        </w:rPr>
      </w:pPr>
      <w:r w:rsidRPr="00F76A0E">
        <w:rPr>
          <w:rFonts w:ascii="Arial" w:hAnsi="Arial" w:cs="Arial"/>
          <w:b/>
          <w:bCs/>
          <w:color w:val="C42730"/>
          <w:sz w:val="28"/>
          <w:szCs w:val="28"/>
        </w:rPr>
        <w:t>И</w:t>
      </w:r>
    </w:p>
    <w:sectPr w:rsidR="00F76A0E" w:rsidRPr="00F76A0E" w:rsidSect="0054438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BEB01"/>
    <w:multiLevelType w:val="hybridMultilevel"/>
    <w:tmpl w:val="93CABA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DC7430"/>
    <w:multiLevelType w:val="hybridMultilevel"/>
    <w:tmpl w:val="BD5FABE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47E150"/>
    <w:multiLevelType w:val="hybridMultilevel"/>
    <w:tmpl w:val="0486E014"/>
    <w:lvl w:ilvl="0" w:tplc="A806586E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BFD40F8"/>
    <w:multiLevelType w:val="hybridMultilevel"/>
    <w:tmpl w:val="0BEEDE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09F61E1"/>
    <w:multiLevelType w:val="hybridMultilevel"/>
    <w:tmpl w:val="D5712A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0E"/>
    <w:rsid w:val="0037482B"/>
    <w:rsid w:val="0049399E"/>
    <w:rsid w:val="0054438A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A0E"/>
    <w:pPr>
      <w:autoSpaceDE w:val="0"/>
      <w:autoSpaceDN w:val="0"/>
      <w:adjustRightInd w:val="0"/>
      <w:ind w:firstLine="0"/>
      <w:jc w:val="left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A0E"/>
    <w:pPr>
      <w:autoSpaceDE w:val="0"/>
      <w:autoSpaceDN w:val="0"/>
      <w:adjustRightInd w:val="0"/>
      <w:ind w:firstLine="0"/>
      <w:jc w:val="lef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Иценко</dc:creator>
  <cp:lastModifiedBy>Анастасия Олеговна Иценко</cp:lastModifiedBy>
  <cp:revision>1</cp:revision>
  <dcterms:created xsi:type="dcterms:W3CDTF">2023-03-10T09:24:00Z</dcterms:created>
  <dcterms:modified xsi:type="dcterms:W3CDTF">2023-03-10T09:37:00Z</dcterms:modified>
</cp:coreProperties>
</file>