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B" w:rsidRPr="00EE09C2" w:rsidRDefault="00EE09C2" w:rsidP="0083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9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Нормативно-правовые акты, содержащие обязательные требования</w:t>
      </w:r>
    </w:p>
    <w:p w:rsidR="0083783B" w:rsidRDefault="0083783B" w:rsidP="0083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83B" w:rsidRDefault="0083783B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924CF">
        <w:rPr>
          <w:rFonts w:ascii="Times New Roman" w:hAnsi="Times New Roman" w:cs="Times New Roman"/>
          <w:sz w:val="28"/>
          <w:szCs w:val="28"/>
        </w:rPr>
        <w:t>едеральный закон от 30.12.2004 №</w:t>
      </w:r>
      <w:r>
        <w:rPr>
          <w:rFonts w:ascii="Times New Roman" w:hAnsi="Times New Roman" w:cs="Times New Roman"/>
          <w:sz w:val="28"/>
          <w:szCs w:val="28"/>
        </w:rPr>
        <w:t xml:space="preserve"> 214-ФЗ </w:t>
      </w:r>
      <w:r w:rsidR="00692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6924C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:rsidR="00004F34" w:rsidRDefault="001C5677" w:rsidP="001C5677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4039" w:rsidRDefault="00744039" w:rsidP="00744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26.12.20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44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Правительства Российской Федерации от 26.03.2019 №</w:t>
      </w:r>
      <w:r w:rsidRPr="0029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29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единой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системе жилищного строительства»</w:t>
      </w:r>
    </w:p>
    <w:p w:rsidR="00744039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4039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Федеральный закон от 13.07.2015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218-ФЗ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венной регистрации недвижимости»</w:t>
      </w:r>
    </w:p>
    <w:p w:rsidR="00744039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4039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5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едеральный закон от 26.10.2002 №</w:t>
      </w:r>
      <w:r w:rsidRPr="001C5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127-ФЗ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C5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несостоятельности (банкротстве)»</w:t>
      </w:r>
    </w:p>
    <w:p w:rsidR="00744039" w:rsidRPr="00F04202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39" w:rsidRPr="00C71928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Федеральный закон от 13.03.2006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рекламе»</w:t>
      </w:r>
    </w:p>
    <w:p w:rsidR="00744039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4039" w:rsidRPr="00F04202" w:rsidRDefault="00744039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71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от 06.12.2011 № 402-ФЗ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бухгалтерском учете»</w:t>
      </w:r>
    </w:p>
    <w:p w:rsidR="00744039" w:rsidRPr="00C71928" w:rsidRDefault="00744039" w:rsidP="0074403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9C4" w:rsidRDefault="00744039" w:rsidP="0074403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от 01.05.2016 № 139-ФЗ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F04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внесении изменений в Уголовный кодекс Российской Федерации и отдельные законодательные акты Российской Федерации в части установления уголовной ответственности за нарушение требований законодательства об участии в долевом строительстве многоквартирных домов и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или) иных объектов недвижимости»</w:t>
      </w:r>
      <w:r w:rsidRPr="00F04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1C5677" w:rsidRDefault="001C5677" w:rsidP="001C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</w:t>
      </w:r>
    </w:p>
    <w:p w:rsidR="001C5677" w:rsidRDefault="001C5677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039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Федеральный закон Российской Федерации от 29.07.2017 № 218-ФЗ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39" w:rsidRPr="00C71928" w:rsidRDefault="00744039" w:rsidP="007440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Российской Федерации</w:t>
      </w:r>
      <w:r w:rsidRPr="001C56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07.02.1992 N 2300-1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защите прав потребителей»</w:t>
      </w:r>
    </w:p>
    <w:p w:rsidR="00004F34" w:rsidRDefault="00004F34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039" w:rsidRPr="0083783B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Правительства Российской Федерации от 07.10.2017 № 1231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публично-правовой компании «Ф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онд защиты прав граждан - 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744039">
      <w:pPr>
        <w:spacing w:after="0" w:line="240" w:lineRule="atLeast"/>
        <w:contextualSpacing/>
        <w:jc w:val="both"/>
      </w:pPr>
    </w:p>
    <w:p w:rsidR="00744039" w:rsidRPr="00F04202" w:rsidRDefault="00EE09C2" w:rsidP="007440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744039" w:rsidRPr="00F042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Постановление </w:t>
        </w:r>
        <w:r w:rsidR="0074403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Правительства РФ от 03.02.2017 №</w:t>
        </w:r>
        <w:r w:rsidR="00744039" w:rsidRPr="00F042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131</w:t>
        </w:r>
      </w:hyperlink>
      <w:r w:rsidR="00744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r w:rsidR="00744039" w:rsidRPr="00F04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типового соглашения о возникновен</w:t>
      </w:r>
      <w:proofErr w:type="gramStart"/>
      <w:r w:rsidR="00744039" w:rsidRPr="00F04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у у</w:t>
      </w:r>
      <w:proofErr w:type="gramEnd"/>
      <w:r w:rsidR="00744039" w:rsidRPr="00F04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частника долевого строительства доли в праве общей долевой собственности на об</w:t>
      </w:r>
      <w:r w:rsidR="00744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ъект социальной инфраструктуры»</w:t>
      </w:r>
    </w:p>
    <w:p w:rsidR="00744039" w:rsidRDefault="00744039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039" w:rsidRPr="0083783B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Правительства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 от 30.06.2010 № 489 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039" w:rsidRPr="0083783B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Российской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 от 28.04.2015 № 415 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правилах формирования и ведения единого реестра проверок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039" w:rsidRPr="0083783B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 Правительства Российской Федерации от 07.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2017 № 1232 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требований к кредитной организации, в которой учитываются денежные средства компенсационного фонда, сформированного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744039">
      <w:pPr>
        <w:pStyle w:val="a3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4039" w:rsidRPr="0083783B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Правительства Российской Федерации от 07.10.2017 № 1233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правил выплаты публично-правовой компание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Фонд защиты прав граждан - участников долевого строительства" возмещения гражданам - участникам долевого строительства по договорам участия в долевом строительстве, предусматривающим передачу жилых помещений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744039">
      <w:pPr>
        <w:pStyle w:val="a3"/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4039" w:rsidRPr="0083783B" w:rsidRDefault="00744039" w:rsidP="00744039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Правительства Российской Федерации от 07.10.2017 № 1234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правил принятия решения публично-правовой компанией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Фонд защиты прав граждан - 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финансировании мероприятий по завершению строительства объектов незавершенного строительства и осуществления контроля за использованием предоставленных сре</w:t>
      </w:r>
      <w:proofErr w:type="gramStart"/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в р</w:t>
      </w:r>
      <w:proofErr w:type="gramEnd"/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амках такого финансирования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744039" w:rsidRDefault="00744039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039" w:rsidRDefault="00744039" w:rsidP="00744039">
      <w:pPr>
        <w:spacing w:after="0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 Правительства 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оссийской Федерации от 26.12.2018 №</w:t>
      </w:r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1683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 нормативах финансовой устойч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ивости деятельности застройщика»</w:t>
      </w:r>
    </w:p>
    <w:p w:rsidR="00D057CC" w:rsidRDefault="00D057CC" w:rsidP="00744039">
      <w:pPr>
        <w:spacing w:after="0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057CC" w:rsidRDefault="00D057CC" w:rsidP="00D0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22.04.2019 N 480 "О критериях, определяющих степень готовности многоквартирного дома и (или) иного объекта недвижимости и количество заключенных договоров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г."</w:t>
      </w:r>
      <w:proofErr w:type="gramEnd"/>
    </w:p>
    <w:p w:rsidR="00744039" w:rsidRDefault="00744039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9C4" w:rsidRDefault="001649C4" w:rsidP="001C5677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Приказ </w:t>
      </w:r>
      <w:r w:rsidR="00D057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Минстроя России</w:t>
      </w:r>
      <w:r w:rsidR="0029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20.12.2016 № 996/</w:t>
      </w:r>
      <w:proofErr w:type="spellStart"/>
      <w:proofErr w:type="gramStart"/>
      <w:r w:rsidR="0029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proofErr w:type="gramEnd"/>
      <w:r w:rsidR="0029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формы проектной декларации</w:t>
      </w:r>
      <w:r w:rsidR="0029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1649C4" w:rsidRDefault="001649C4" w:rsidP="001C5677">
      <w:pPr>
        <w:spacing w:after="0" w:line="234" w:lineRule="atLeast"/>
        <w:ind w:left="2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649C4" w:rsidRDefault="001649C4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Минстроя </w:t>
      </w:r>
      <w:r w:rsidR="002965EA">
        <w:rPr>
          <w:rFonts w:ascii="Times New Roman" w:hAnsi="Times New Roman" w:cs="Times New Roman"/>
          <w:sz w:val="28"/>
          <w:szCs w:val="28"/>
        </w:rPr>
        <w:t>России от 21.12.2017 № 1694/</w:t>
      </w:r>
      <w:proofErr w:type="spellStart"/>
      <w:r w:rsidR="002965E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965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форму проектной декларации, утвержденную приказом Министерства строительства и жилищно-коммунального хозяйства Российской Фе</w:t>
      </w:r>
      <w:r w:rsidR="002965EA">
        <w:rPr>
          <w:rFonts w:ascii="Times New Roman" w:hAnsi="Times New Roman" w:cs="Times New Roman"/>
          <w:sz w:val="28"/>
          <w:szCs w:val="28"/>
        </w:rPr>
        <w:t xml:space="preserve">дерации от 20 декабря 2016 г. № </w:t>
      </w:r>
      <w:r>
        <w:rPr>
          <w:rFonts w:ascii="Times New Roman" w:hAnsi="Times New Roman" w:cs="Times New Roman"/>
          <w:sz w:val="28"/>
          <w:szCs w:val="28"/>
        </w:rPr>
        <w:t>996/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965EA">
        <w:rPr>
          <w:rFonts w:ascii="Times New Roman" w:hAnsi="Times New Roman" w:cs="Times New Roman"/>
          <w:sz w:val="28"/>
          <w:szCs w:val="28"/>
        </w:rPr>
        <w:t>»</w:t>
      </w:r>
    </w:p>
    <w:p w:rsidR="002965EA" w:rsidRDefault="002965EA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5EA" w:rsidRDefault="002965EA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5EA">
        <w:rPr>
          <w:rFonts w:ascii="Times New Roman" w:hAnsi="Times New Roman" w:cs="Times New Roman"/>
          <w:sz w:val="28"/>
          <w:szCs w:val="28"/>
        </w:rPr>
        <w:t xml:space="preserve">Приказ Минстроя России от 03.05.2018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65EA">
        <w:rPr>
          <w:rFonts w:ascii="Times New Roman" w:hAnsi="Times New Roman" w:cs="Times New Roman"/>
          <w:sz w:val="28"/>
          <w:szCs w:val="28"/>
        </w:rPr>
        <w:t xml:space="preserve"> 259/</w:t>
      </w:r>
      <w:proofErr w:type="spellStart"/>
      <w:r w:rsidRPr="002965EA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5EA">
        <w:rPr>
          <w:rFonts w:ascii="Times New Roman" w:hAnsi="Times New Roman" w:cs="Times New Roman"/>
          <w:sz w:val="28"/>
          <w:szCs w:val="28"/>
        </w:rPr>
        <w:t>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декабря 2016 г. N 996/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65EA" w:rsidRDefault="002965EA" w:rsidP="001C5677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EA" w:rsidRDefault="002965EA" w:rsidP="001C5677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31.08.2018 №</w:t>
      </w:r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552/</w:t>
      </w:r>
      <w:proofErr w:type="spellStart"/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2016 г. № 996/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5EA" w:rsidRDefault="002965EA" w:rsidP="001C5677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EA" w:rsidRPr="0083783B" w:rsidRDefault="002965EA" w:rsidP="001C5677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08.08.2019 №</w:t>
      </w:r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453/</w:t>
      </w:r>
      <w:proofErr w:type="spellStart"/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96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форму проектной декларации, утвержденную приказом Министерства строительства и жилищно-коммунального хозяйства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2016 г. N 996/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49C4" w:rsidRDefault="001649C4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9C4" w:rsidRDefault="00825C4C" w:rsidP="001C5677">
      <w:pPr>
        <w:spacing w:after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25C4C">
        <w:rPr>
          <w:rFonts w:ascii="Times New Roman" w:hAnsi="Times New Roman" w:cs="Times New Roman"/>
          <w:sz w:val="28"/>
          <w:szCs w:val="28"/>
        </w:rPr>
        <w:t xml:space="preserve">Приказ Минстроя России 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5C4C">
        <w:rPr>
          <w:rFonts w:ascii="Times New Roman" w:hAnsi="Times New Roman" w:cs="Times New Roman"/>
          <w:sz w:val="28"/>
          <w:szCs w:val="28"/>
        </w:rPr>
        <w:t xml:space="preserve"> 656/</w:t>
      </w:r>
      <w:proofErr w:type="spellStart"/>
      <w:proofErr w:type="gramStart"/>
      <w:r w:rsidRPr="00825C4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5C4C">
        <w:rPr>
          <w:rFonts w:ascii="Times New Roman" w:hAnsi="Times New Roman" w:cs="Times New Roman"/>
          <w:sz w:val="28"/>
          <w:szCs w:val="28"/>
        </w:rPr>
        <w:t>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4039" w:rsidRDefault="00744039" w:rsidP="001C5677">
      <w:pPr>
        <w:spacing w:after="0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057CC" w:rsidRDefault="00825C4C" w:rsidP="00D057CC">
      <w:pPr>
        <w:spacing w:after="0" w:line="234" w:lineRule="atLeast"/>
        <w:contextualSpacing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Приказ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Минстроя России от 15.05.2019 №</w:t>
      </w:r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278/</w:t>
      </w:r>
      <w:proofErr w:type="spellStart"/>
      <w:proofErr w:type="gramStart"/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</w:t>
      </w:r>
      <w:proofErr w:type="spellEnd"/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r w:rsidRPr="00825C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 утверждении порядка расчета норматива обеспеченности обязательств и норматива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целевого использования средств»</w:t>
      </w:r>
    </w:p>
    <w:p w:rsidR="00D057CC" w:rsidRDefault="00D057CC" w:rsidP="00D057CC">
      <w:pPr>
        <w:spacing w:after="0" w:line="234" w:lineRule="atLeast"/>
        <w:contextualSpacing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057CC" w:rsidRPr="0083783B" w:rsidRDefault="00D057CC" w:rsidP="00D057CC">
      <w:pPr>
        <w:spacing w:after="0" w:line="234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 Министерства экономического развития Российской Федерации от 30.04.2009 № 141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реализации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положений Федерального закона 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F04202" w:rsidRDefault="001649C4" w:rsidP="001C56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Федеральной службы по финансовым рынкам от 12.</w:t>
      </w:r>
      <w:r w:rsidR="00744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.2006 № 06-2/</w:t>
      </w:r>
      <w:proofErr w:type="spellStart"/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пз</w:t>
      </w:r>
      <w:proofErr w:type="spellEnd"/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 </w:t>
      </w:r>
      <w:r w:rsid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83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</w:t>
      </w:r>
      <w:r w:rsidR="00825C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астников долевого строительства»</w:t>
      </w:r>
    </w:p>
    <w:p w:rsidR="001C5677" w:rsidRDefault="001C5677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C5677" w:rsidRDefault="001C5677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инрегиона России от 08.08.2013 №</w:t>
      </w:r>
      <w:r w:rsidRPr="001C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C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по информированию граждан о правовых механизмах, регулирующих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долевого строительства»</w:t>
      </w:r>
    </w:p>
    <w:p w:rsidR="00F04202" w:rsidRDefault="00F04202" w:rsidP="001C56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3B" w:rsidRDefault="0083783B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государственного строительного надзора и государственной экспертизы Ленинградской области </w:t>
      </w:r>
      <w:r w:rsidR="001C5677">
        <w:rPr>
          <w:rFonts w:ascii="Times New Roman" w:hAnsi="Times New Roman" w:cs="Times New Roman"/>
          <w:sz w:val="28"/>
          <w:szCs w:val="28"/>
        </w:rPr>
        <w:t>от 04.10.2010 №</w:t>
      </w:r>
      <w:r>
        <w:rPr>
          <w:rFonts w:ascii="Times New Roman" w:hAnsi="Times New Roman" w:cs="Times New Roman"/>
          <w:sz w:val="28"/>
          <w:szCs w:val="28"/>
        </w:rPr>
        <w:t xml:space="preserve"> 3 "Об установлении перечня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документов, которые необходимы для осуществления государственного контроля (надзора) в области долевого строительства многоквартирных домов и(или) иных объектов недвижимости, представляемых в орган, осуществляющий указанный государственный контроль (надзор), лицом, деятельность которого связана с привлечением денежных средств граждан и юридических лиц для строительства (создания) многоквартирных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иных объектов недвижимости"</w:t>
      </w:r>
    </w:p>
    <w:p w:rsidR="001C5677" w:rsidRDefault="0083783B" w:rsidP="001C5677">
      <w:pPr>
        <w:spacing w:after="0"/>
        <w:contextualSpacing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3783B" w:rsidRDefault="0083783B" w:rsidP="001C56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государственного строительного надзора и государственной экспертизы Ленин</w:t>
      </w:r>
      <w:r w:rsidR="001C5677">
        <w:rPr>
          <w:rFonts w:ascii="Times New Roman" w:hAnsi="Times New Roman" w:cs="Times New Roman"/>
          <w:sz w:val="28"/>
          <w:szCs w:val="28"/>
        </w:rPr>
        <w:t>градской области от 19.12.2011 № 21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(надзора) в области долевого строительства многоквартирных домов и(</w:t>
      </w:r>
      <w:r w:rsidR="001C5677">
        <w:rPr>
          <w:rFonts w:ascii="Times New Roman" w:hAnsi="Times New Roman" w:cs="Times New Roman"/>
          <w:sz w:val="28"/>
          <w:szCs w:val="28"/>
        </w:rPr>
        <w:t>или) иных объектов недвижимости»</w:t>
      </w:r>
    </w:p>
    <w:p w:rsidR="001C5677" w:rsidRDefault="001C5677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77" w:rsidRDefault="001C5677" w:rsidP="001C5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государственного строительного надзора и государственной экспертизы Ленинградской области от 05.12.2018 № 9 «Об утверждении перечня документов и информации, которые необходимы для осуществления государственного контроля (надзора) за деятельностью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дома»</w:t>
      </w:r>
    </w:p>
    <w:sectPr w:rsidR="001C5677" w:rsidSect="007440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81D"/>
    <w:multiLevelType w:val="multilevel"/>
    <w:tmpl w:val="A14ED800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">
    <w:nsid w:val="7AD766A2"/>
    <w:multiLevelType w:val="hybridMultilevel"/>
    <w:tmpl w:val="4902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A"/>
    <w:rsid w:val="00004F34"/>
    <w:rsid w:val="00031687"/>
    <w:rsid w:val="000466C1"/>
    <w:rsid w:val="001649C4"/>
    <w:rsid w:val="001C5677"/>
    <w:rsid w:val="001D1F45"/>
    <w:rsid w:val="001E00AD"/>
    <w:rsid w:val="002965EA"/>
    <w:rsid w:val="00325CA1"/>
    <w:rsid w:val="003D646A"/>
    <w:rsid w:val="00610702"/>
    <w:rsid w:val="00681C7F"/>
    <w:rsid w:val="006924CF"/>
    <w:rsid w:val="00744039"/>
    <w:rsid w:val="00800569"/>
    <w:rsid w:val="00825C4C"/>
    <w:rsid w:val="0083783B"/>
    <w:rsid w:val="0085440D"/>
    <w:rsid w:val="008754F9"/>
    <w:rsid w:val="00B332EC"/>
    <w:rsid w:val="00C71928"/>
    <w:rsid w:val="00C8338B"/>
    <w:rsid w:val="00D057CC"/>
    <w:rsid w:val="00E335F8"/>
    <w:rsid w:val="00EE09C2"/>
    <w:rsid w:val="00F04202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7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k.ru/Giak_gm/documents/the-legislation-of-the-russian-federation/share-construction/Postanovlenie%20Pravitelstva%20RF%20131%20o%20tipovom%20soglashenii%20s%20U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Анастасия Александровна Алексеева</cp:lastModifiedBy>
  <cp:revision>2</cp:revision>
  <dcterms:created xsi:type="dcterms:W3CDTF">2019-09-06T08:17:00Z</dcterms:created>
  <dcterms:modified xsi:type="dcterms:W3CDTF">2019-09-06T08:17:00Z</dcterms:modified>
</cp:coreProperties>
</file>