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"/>
        <w:gridCol w:w="9570"/>
        <w:gridCol w:w="135"/>
      </w:tblGrid>
      <w:tr w:rsidR="005504A6" w:rsidRPr="005504A6" w14:paraId="154DAE3A" w14:textId="77777777" w:rsidTr="005504A6"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CD4C92" w14:textId="77777777" w:rsidR="005504A6" w:rsidRPr="005504A6" w:rsidRDefault="005504A6" w:rsidP="00550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B3841" w14:textId="77777777" w:rsidR="002B2F17" w:rsidRDefault="002B2F17" w:rsidP="00BA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FF4472" w14:textId="77777777" w:rsidR="00BA4192" w:rsidRPr="00BA4192" w:rsidRDefault="00BA4192" w:rsidP="00BA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ПРАВИТЕЛЬСТВО ЛЕНИНГРАДСКОЙ ОБЛАСТИ</w:t>
            </w:r>
          </w:p>
          <w:p w14:paraId="30F1A73A" w14:textId="77777777" w:rsidR="00BA4192" w:rsidRPr="00BA4192" w:rsidRDefault="00BA4192" w:rsidP="00BA419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1A91F6E" w14:textId="77777777" w:rsidR="00BA4192" w:rsidRPr="00BA4192" w:rsidRDefault="00BA4192" w:rsidP="00BA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14:paraId="1027A41E" w14:textId="77777777" w:rsidR="00BA4192" w:rsidRPr="00BA4192" w:rsidRDefault="00BA4192" w:rsidP="00BA41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419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__ ________ 2019 г.                                                                     № ___________</w:t>
            </w:r>
          </w:p>
          <w:p w14:paraId="5BCFCE9D" w14:textId="77777777" w:rsidR="005504A6" w:rsidRPr="005504A6" w:rsidRDefault="005504A6" w:rsidP="005504A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365452" w14:textId="77777777" w:rsidR="005504A6" w:rsidRPr="005504A6" w:rsidRDefault="005504A6" w:rsidP="005504A6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A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</w:tbl>
    <w:p w14:paraId="602191C7" w14:textId="77777777" w:rsidR="005504A6" w:rsidRPr="005504A6" w:rsidRDefault="005504A6" w:rsidP="00BA419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04A6">
        <w:rPr>
          <w:rFonts w:ascii="Times New Roman" w:eastAsia="Times New Roman" w:hAnsi="Times New Roman" w:cs="Times New Roman"/>
          <w:sz w:val="28"/>
          <w:lang w:eastAsia="ru-RU"/>
        </w:rPr>
        <w:t>  </w:t>
      </w:r>
    </w:p>
    <w:p w14:paraId="02E26DAB" w14:textId="77777777" w:rsidR="005504A6" w:rsidRPr="00BA4192" w:rsidRDefault="005504A6" w:rsidP="00BA4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4192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осуществления государственного контроля (надзора) в области долевого строительства многоквартирных домов и (или) иных объектов недвижимости на территории Ленинградской области </w:t>
      </w:r>
    </w:p>
    <w:p w14:paraId="4395DB97" w14:textId="77777777" w:rsidR="005504A6" w:rsidRPr="005504A6" w:rsidRDefault="005504A6" w:rsidP="005504A6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04A6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6715F89C" w14:textId="77777777" w:rsidR="005504A6" w:rsidRPr="005504A6" w:rsidRDefault="005504A6" w:rsidP="005504A6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04A6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50EF77D3" w14:textId="4911CC13" w:rsidR="005504A6" w:rsidRPr="005504A6" w:rsidRDefault="005504A6" w:rsidP="00BA4192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5504A6">
        <w:rPr>
          <w:rFonts w:ascii="Times New Roman" w:eastAsia="Times New Roman" w:hAnsi="Times New Roman" w:cs="Times New Roman"/>
          <w:sz w:val="28"/>
          <w:lang w:eastAsia="ru-RU"/>
        </w:rPr>
        <w:t>В соответствии</w:t>
      </w:r>
      <w:r w:rsidR="00BA41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504A6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="00BA41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91A22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Федеральным законом </w:t>
      </w:r>
      <w:r w:rsidR="00D91A22" w:rsidRPr="005504A6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D91A22">
        <w:rPr>
          <w:rFonts w:ascii="Times New Roman" w:eastAsia="Times New Roman" w:hAnsi="Times New Roman" w:cs="Times New Roman"/>
          <w:sz w:val="28"/>
          <w:lang w:eastAsia="ru-RU"/>
        </w:rPr>
        <w:t xml:space="preserve">30 декабря </w:t>
      </w:r>
      <w:r w:rsidR="00D91A22" w:rsidRPr="005504A6">
        <w:rPr>
          <w:rFonts w:ascii="Times New Roman" w:eastAsia="Times New Roman" w:hAnsi="Times New Roman" w:cs="Times New Roman"/>
          <w:sz w:val="28"/>
          <w:lang w:eastAsia="ru-RU"/>
        </w:rPr>
        <w:t xml:space="preserve">2004 </w:t>
      </w:r>
      <w:r w:rsidR="00D91A22">
        <w:rPr>
          <w:rFonts w:ascii="Times New Roman" w:eastAsia="Times New Roman" w:hAnsi="Times New Roman" w:cs="Times New Roman"/>
          <w:sz w:val="28"/>
          <w:lang w:eastAsia="ru-RU"/>
        </w:rPr>
        <w:t xml:space="preserve">года </w:t>
      </w:r>
      <w:r w:rsidR="00D91A22" w:rsidRPr="005504A6">
        <w:rPr>
          <w:rFonts w:ascii="Times New Roman" w:eastAsia="Times New Roman" w:hAnsi="Times New Roman" w:cs="Times New Roman"/>
          <w:sz w:val="28"/>
          <w:lang w:eastAsia="ru-RU"/>
        </w:rPr>
        <w:t>№ 214-ФЗ «Об участии в долевом строительстве многоквартирных домов и ин</w:t>
      </w:r>
      <w:bookmarkStart w:id="0" w:name="_GoBack"/>
      <w:bookmarkEnd w:id="0"/>
      <w:r w:rsidR="00D91A22" w:rsidRPr="005504A6">
        <w:rPr>
          <w:rFonts w:ascii="Times New Roman" w:eastAsia="Times New Roman" w:hAnsi="Times New Roman" w:cs="Times New Roman"/>
          <w:sz w:val="28"/>
          <w:lang w:eastAsia="ru-RU"/>
        </w:rPr>
        <w:t>ых объектов недвижимости и о внесении изменений в некоторые законодательные акты Российской Федерации»</w:t>
      </w:r>
      <w:r w:rsidR="00D91A22">
        <w:rPr>
          <w:rFonts w:ascii="Times New Roman" w:eastAsia="Times New Roman" w:hAnsi="Times New Roman" w:cs="Times New Roman"/>
          <w:sz w:val="28"/>
          <w:lang w:eastAsia="ru-RU"/>
        </w:rPr>
        <w:t xml:space="preserve">, </w:t>
      </w:r>
      <w:r w:rsidR="00BA4192">
        <w:rPr>
          <w:rFonts w:ascii="Times New Roman" w:eastAsia="Times New Roman" w:hAnsi="Times New Roman" w:cs="Times New Roman"/>
          <w:sz w:val="28"/>
          <w:lang w:eastAsia="ru-RU"/>
        </w:rPr>
        <w:t xml:space="preserve">Федеральным </w:t>
      </w:r>
      <w:r w:rsidRPr="005504A6">
        <w:rPr>
          <w:rFonts w:ascii="Times New Roman" w:eastAsia="Times New Roman" w:hAnsi="Times New Roman" w:cs="Times New Roman"/>
          <w:sz w:val="28"/>
          <w:lang w:eastAsia="ru-RU"/>
        </w:rPr>
        <w:t>закон</w:t>
      </w:r>
      <w:r w:rsidR="00BA4192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5504A6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="00BA41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504A6">
        <w:rPr>
          <w:rFonts w:ascii="Times New Roman" w:eastAsia="Times New Roman" w:hAnsi="Times New Roman" w:cs="Times New Roman"/>
          <w:sz w:val="28"/>
          <w:lang w:eastAsia="ru-RU"/>
        </w:rPr>
        <w:t xml:space="preserve">от </w:t>
      </w:r>
      <w:r w:rsidR="00BA4192">
        <w:rPr>
          <w:rFonts w:ascii="Times New Roman" w:eastAsia="Times New Roman" w:hAnsi="Times New Roman" w:cs="Times New Roman"/>
          <w:sz w:val="28"/>
          <w:lang w:eastAsia="ru-RU"/>
        </w:rPr>
        <w:t xml:space="preserve">26 декабря 2008 года </w:t>
      </w:r>
      <w:r w:rsidRPr="005504A6">
        <w:rPr>
          <w:rFonts w:ascii="Times New Roman" w:eastAsia="Times New Roman" w:hAnsi="Times New Roman" w:cs="Times New Roman"/>
          <w:sz w:val="28"/>
          <w:lang w:eastAsia="ru-RU"/>
        </w:rPr>
        <w:t>№ 294-ФЗ «О защите прав юридических лиц и индивидуальных предпринимателей при осуществлении государственного контроля (надзора)</w:t>
      </w:r>
      <w:r w:rsidR="00BA41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504A6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="00BA41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504A6">
        <w:rPr>
          <w:rFonts w:ascii="Times New Roman" w:eastAsia="Times New Roman" w:hAnsi="Times New Roman" w:cs="Times New Roman"/>
          <w:sz w:val="28"/>
          <w:lang w:eastAsia="ru-RU"/>
        </w:rPr>
        <w:t>муниципального контроля»</w:t>
      </w:r>
      <w:r w:rsidR="00BA41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504A6">
        <w:rPr>
          <w:rFonts w:ascii="Times New Roman" w:eastAsia="Times New Roman" w:hAnsi="Times New Roman" w:cs="Times New Roman"/>
          <w:sz w:val="28"/>
          <w:lang w:eastAsia="ru-RU"/>
        </w:rPr>
        <w:t>Правительство Ленинградской о</w:t>
      </w:r>
      <w:r w:rsidR="00BA4192">
        <w:rPr>
          <w:rFonts w:ascii="Times New Roman" w:eastAsia="Times New Roman" w:hAnsi="Times New Roman" w:cs="Times New Roman"/>
          <w:sz w:val="28"/>
          <w:lang w:eastAsia="ru-RU"/>
        </w:rPr>
        <w:t xml:space="preserve">бласти </w:t>
      </w:r>
      <w:r w:rsidRPr="005504A6">
        <w:rPr>
          <w:rFonts w:ascii="Times New Roman" w:eastAsia="Times New Roman" w:hAnsi="Times New Roman" w:cs="Times New Roman"/>
          <w:sz w:val="28"/>
          <w:lang w:eastAsia="ru-RU"/>
        </w:rPr>
        <w:t>постановляет: </w:t>
      </w:r>
      <w:proofErr w:type="gramEnd"/>
    </w:p>
    <w:p w14:paraId="0DD4BCDC" w14:textId="77777777" w:rsidR="005504A6" w:rsidRPr="005504A6" w:rsidRDefault="005504A6" w:rsidP="005504A6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04A6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355E0A48" w14:textId="4ACEDD47" w:rsidR="00BA4192" w:rsidRDefault="005504A6" w:rsidP="002B2F1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r w:rsidRPr="002B2F17">
        <w:rPr>
          <w:rFonts w:ascii="Times New Roman" w:eastAsia="Times New Roman" w:hAnsi="Times New Roman" w:cs="Times New Roman"/>
          <w:sz w:val="28"/>
          <w:lang w:eastAsia="ru-RU"/>
        </w:rPr>
        <w:t>Утвердить Порядок осуществления государственного контроля (надзора) в области долевого строительства многоквартирных домов и (или) иных объектов недвижимости на территории</w:t>
      </w:r>
      <w:r w:rsidR="00BA4192" w:rsidRPr="002B2F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B2F17">
        <w:rPr>
          <w:rFonts w:ascii="Times New Roman" w:eastAsia="Times New Roman" w:hAnsi="Times New Roman" w:cs="Times New Roman"/>
          <w:sz w:val="28"/>
          <w:lang w:eastAsia="ru-RU"/>
        </w:rPr>
        <w:t>Ленинградской области</w:t>
      </w:r>
      <w:r w:rsidR="00BA4192" w:rsidRPr="002B2F1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2B2F17">
        <w:rPr>
          <w:rFonts w:ascii="Times New Roman" w:eastAsia="Times New Roman" w:hAnsi="Times New Roman" w:cs="Times New Roman"/>
          <w:sz w:val="28"/>
          <w:lang w:eastAsia="ru-RU"/>
        </w:rPr>
        <w:t>согласно приложению.</w:t>
      </w:r>
    </w:p>
    <w:p w14:paraId="73BD3522" w14:textId="5E60B00E" w:rsidR="00464146" w:rsidRPr="002B2F17" w:rsidRDefault="00464146" w:rsidP="002B2F1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2B2F17">
        <w:rPr>
          <w:rFonts w:ascii="Times New Roman" w:eastAsia="Times New Roman" w:hAnsi="Times New Roman" w:cs="Times New Roman"/>
          <w:sz w:val="28"/>
          <w:lang w:eastAsia="ru-RU"/>
        </w:rPr>
        <w:t>Контроль за</w:t>
      </w:r>
      <w:proofErr w:type="gramEnd"/>
      <w:r w:rsidRPr="002B2F17">
        <w:rPr>
          <w:rFonts w:ascii="Times New Roman" w:eastAsia="Times New Roman" w:hAnsi="Times New Roman" w:cs="Times New Roman"/>
          <w:sz w:val="28"/>
          <w:lang w:eastAsia="ru-RU"/>
        </w:rPr>
        <w:t xml:space="preserve"> выполнением настоящего постановления возложить на </w:t>
      </w:r>
      <w:r w:rsidR="00172662">
        <w:rPr>
          <w:rFonts w:ascii="Times New Roman" w:eastAsia="Times New Roman" w:hAnsi="Times New Roman" w:cs="Times New Roman"/>
          <w:sz w:val="28"/>
          <w:lang w:eastAsia="ru-RU"/>
        </w:rPr>
        <w:t>председателя комитета государственного строительного надзора и государственной экспертизы Ленинградской области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36AC33D4" w14:textId="6E5CDE67" w:rsidR="005504A6" w:rsidRPr="005504A6" w:rsidRDefault="005504A6" w:rsidP="002B2F17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BA4192">
        <w:rPr>
          <w:rFonts w:ascii="Times New Roman" w:eastAsia="Times New Roman" w:hAnsi="Times New Roman" w:cs="Times New Roman"/>
          <w:sz w:val="28"/>
          <w:lang w:eastAsia="ru-RU"/>
        </w:rPr>
        <w:t>Настоящее</w:t>
      </w:r>
      <w:r w:rsidR="008D5AD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504A6">
        <w:rPr>
          <w:rFonts w:ascii="Times New Roman" w:eastAsia="Times New Roman" w:hAnsi="Times New Roman" w:cs="Times New Roman"/>
          <w:sz w:val="28"/>
          <w:lang w:eastAsia="ru-RU"/>
        </w:rPr>
        <w:t>постановление</w:t>
      </w:r>
      <w:r w:rsidR="008D5AD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504A6">
        <w:rPr>
          <w:rFonts w:ascii="Times New Roman" w:eastAsia="Times New Roman" w:hAnsi="Times New Roman" w:cs="Times New Roman"/>
          <w:sz w:val="28"/>
          <w:lang w:eastAsia="ru-RU"/>
        </w:rPr>
        <w:t>вступает</w:t>
      </w:r>
      <w:r w:rsidR="008D5AD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504A6">
        <w:rPr>
          <w:rFonts w:ascii="Times New Roman" w:eastAsia="Times New Roman" w:hAnsi="Times New Roman" w:cs="Times New Roman"/>
          <w:sz w:val="28"/>
          <w:lang w:eastAsia="ru-RU"/>
        </w:rPr>
        <w:t xml:space="preserve">в </w:t>
      </w:r>
      <w:r w:rsidR="00BA4192">
        <w:rPr>
          <w:rFonts w:ascii="Times New Roman" w:eastAsia="Times New Roman" w:hAnsi="Times New Roman" w:cs="Times New Roman"/>
          <w:sz w:val="28"/>
          <w:lang w:eastAsia="ru-RU"/>
        </w:rPr>
        <w:t>си</w:t>
      </w:r>
      <w:r w:rsidR="00BA4192" w:rsidRPr="005504A6">
        <w:rPr>
          <w:rFonts w:ascii="Times New Roman" w:eastAsia="Times New Roman" w:hAnsi="Times New Roman" w:cs="Times New Roman"/>
          <w:sz w:val="28"/>
          <w:lang w:eastAsia="ru-RU"/>
        </w:rPr>
        <w:t>лу</w:t>
      </w:r>
      <w:r w:rsidR="00BA41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A4192" w:rsidRPr="005504A6">
        <w:rPr>
          <w:rFonts w:ascii="Times New Roman" w:eastAsia="Times New Roman" w:hAnsi="Times New Roman" w:cs="Times New Roman"/>
          <w:sz w:val="28"/>
          <w:lang w:eastAsia="ru-RU"/>
        </w:rPr>
        <w:t>со</w:t>
      </w:r>
      <w:r w:rsidR="00BA41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A4192" w:rsidRPr="005504A6">
        <w:rPr>
          <w:rFonts w:ascii="Times New Roman" w:eastAsia="Times New Roman" w:hAnsi="Times New Roman" w:cs="Times New Roman"/>
          <w:sz w:val="28"/>
          <w:lang w:eastAsia="ru-RU"/>
        </w:rPr>
        <w:t>дня</w:t>
      </w:r>
      <w:r w:rsidR="00BA41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BA4192" w:rsidRPr="005504A6">
        <w:rPr>
          <w:rFonts w:ascii="Times New Roman" w:eastAsia="Times New Roman" w:hAnsi="Times New Roman" w:cs="Times New Roman"/>
          <w:sz w:val="28"/>
          <w:lang w:eastAsia="ru-RU"/>
        </w:rPr>
        <w:t>официального</w:t>
      </w:r>
      <w:r w:rsidR="00BA4192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5504A6">
        <w:rPr>
          <w:rFonts w:ascii="Times New Roman" w:eastAsia="Times New Roman" w:hAnsi="Times New Roman" w:cs="Times New Roman"/>
          <w:sz w:val="28"/>
          <w:lang w:eastAsia="ru-RU"/>
        </w:rPr>
        <w:t>опубликования. </w:t>
      </w:r>
    </w:p>
    <w:p w14:paraId="074D2CC0" w14:textId="77777777" w:rsidR="005504A6" w:rsidRPr="005504A6" w:rsidRDefault="005504A6" w:rsidP="005504A6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04A6">
        <w:rPr>
          <w:rFonts w:ascii="Times New Roman" w:eastAsia="Times New Roman" w:hAnsi="Times New Roman" w:cs="Times New Roman"/>
          <w:sz w:val="28"/>
          <w:lang w:eastAsia="ru-RU"/>
        </w:rPr>
        <w:t> </w:t>
      </w:r>
    </w:p>
    <w:p w14:paraId="36BA8855" w14:textId="77777777" w:rsidR="005504A6" w:rsidRDefault="005504A6" w:rsidP="005504A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2D0D02C4" w14:textId="77777777" w:rsidR="005504A6" w:rsidRDefault="005504A6" w:rsidP="005504A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672FE388" w14:textId="77777777" w:rsidR="005504A6" w:rsidRDefault="005504A6" w:rsidP="005504A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3338B971" w14:textId="77777777" w:rsidR="005504A6" w:rsidRDefault="005504A6" w:rsidP="005504A6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lang w:eastAsia="ru-RU"/>
        </w:rPr>
      </w:pPr>
    </w:p>
    <w:p w14:paraId="222EE025" w14:textId="77777777" w:rsidR="005504A6" w:rsidRPr="005504A6" w:rsidRDefault="005504A6" w:rsidP="005504A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04A6">
        <w:rPr>
          <w:rFonts w:ascii="Times New Roman" w:eastAsia="Times New Roman" w:hAnsi="Times New Roman" w:cs="Times New Roman"/>
          <w:sz w:val="28"/>
          <w:lang w:eastAsia="ru-RU"/>
        </w:rPr>
        <w:t>Губернатор </w:t>
      </w:r>
    </w:p>
    <w:p w14:paraId="7B59B8D7" w14:textId="77777777" w:rsidR="005504A6" w:rsidRPr="005504A6" w:rsidRDefault="005504A6" w:rsidP="005504A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04A6">
        <w:rPr>
          <w:rFonts w:ascii="Times New Roman" w:eastAsia="Times New Roman" w:hAnsi="Times New Roman" w:cs="Times New Roman"/>
          <w:sz w:val="28"/>
          <w:lang w:eastAsia="ru-RU"/>
        </w:rPr>
        <w:t>Ленинградской области </w:t>
      </w:r>
    </w:p>
    <w:p w14:paraId="3C15024C" w14:textId="77777777" w:rsidR="005504A6" w:rsidRPr="005504A6" w:rsidRDefault="005504A6" w:rsidP="005504A6">
      <w:pPr>
        <w:spacing w:after="0" w:line="240" w:lineRule="auto"/>
        <w:jc w:val="right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5504A6">
        <w:rPr>
          <w:rFonts w:ascii="Times New Roman" w:eastAsia="Times New Roman" w:hAnsi="Times New Roman" w:cs="Times New Roman"/>
          <w:sz w:val="28"/>
          <w:lang w:eastAsia="ru-RU"/>
        </w:rPr>
        <w:t>А. Дрозденко </w:t>
      </w:r>
    </w:p>
    <w:p w14:paraId="0D05F08F" w14:textId="77777777" w:rsidR="00BA4192" w:rsidRDefault="005504A6" w:rsidP="005504A6">
      <w:pPr>
        <w:spacing w:after="0" w:line="240" w:lineRule="auto"/>
        <w:textAlignment w:val="baseline"/>
        <w:rPr>
          <w:rFonts w:ascii="Calibri" w:eastAsia="Times New Roman" w:hAnsi="Calibri" w:cs="Calibri"/>
          <w:lang w:eastAsia="ru-RU"/>
        </w:rPr>
      </w:pPr>
      <w:r w:rsidRPr="005504A6">
        <w:rPr>
          <w:rFonts w:ascii="Calibri" w:eastAsia="Times New Roman" w:hAnsi="Calibri" w:cs="Calibri"/>
          <w:lang w:eastAsia="ru-RU"/>
        </w:rPr>
        <w:t> </w:t>
      </w:r>
      <w:r w:rsidR="00BA4192">
        <w:rPr>
          <w:rFonts w:ascii="Calibri" w:eastAsia="Times New Roman" w:hAnsi="Calibri" w:cs="Calibri"/>
          <w:lang w:eastAsia="ru-RU"/>
        </w:rPr>
        <w:br w:type="page"/>
      </w:r>
    </w:p>
    <w:p w14:paraId="37EA5459" w14:textId="4389E7BC" w:rsidR="00BA4192" w:rsidRDefault="00BA4192" w:rsidP="002B2F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 </w:t>
      </w:r>
    </w:p>
    <w:p w14:paraId="33B2AF3A" w14:textId="77777777" w:rsidR="003C79E5" w:rsidRDefault="00BA4192" w:rsidP="002B2F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</w:p>
    <w:p w14:paraId="68F91631" w14:textId="77777777" w:rsidR="00BA4192" w:rsidRDefault="00BA4192" w:rsidP="002B2F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14:paraId="36D532A3" w14:textId="77777777" w:rsidR="005504A6" w:rsidRDefault="00BA4192" w:rsidP="002B2F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«___» _____________ 2019 № __________</w:t>
      </w:r>
    </w:p>
    <w:p w14:paraId="2C047314" w14:textId="77777777" w:rsidR="00BA4192" w:rsidRPr="002B2F17" w:rsidRDefault="00BA4192" w:rsidP="002B2F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14:paraId="41BF9444" w14:textId="77777777" w:rsidR="00BA4192" w:rsidRDefault="00BA4192" w:rsidP="005068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6DA7D1E9" w14:textId="77777777" w:rsidR="00BA4192" w:rsidRDefault="00BA4192" w:rsidP="005068D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  <w:sz w:val="28"/>
          <w:szCs w:val="28"/>
        </w:rPr>
      </w:pPr>
    </w:p>
    <w:p w14:paraId="5A2CD659" w14:textId="77777777" w:rsidR="005068D5" w:rsidRDefault="005068D5" w:rsidP="005068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Порядок осуществления государственного контроля (надзора) в области долевого строительства многоквартирных домов и (или) иных объектов недвижимости на территории Ленинградской области</w:t>
      </w:r>
      <w:r>
        <w:rPr>
          <w:rStyle w:val="eop"/>
          <w:sz w:val="28"/>
          <w:szCs w:val="28"/>
        </w:rPr>
        <w:t> </w:t>
      </w:r>
    </w:p>
    <w:p w14:paraId="0527F42B" w14:textId="77777777" w:rsidR="005068D5" w:rsidRDefault="005068D5" w:rsidP="005068D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68CED54F" w14:textId="5F1C229B" w:rsidR="005068D5" w:rsidRPr="00692FA4" w:rsidRDefault="005068D5" w:rsidP="003875B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1. </w:t>
      </w:r>
      <w:proofErr w:type="gramStart"/>
      <w:r w:rsidR="00692FA4" w:rsidRPr="00692FA4">
        <w:rPr>
          <w:rStyle w:val="normaltextrun"/>
          <w:sz w:val="28"/>
          <w:szCs w:val="28"/>
        </w:rPr>
        <w:t>Порядок осуществления государственного контроля (надзора</w:t>
      </w:r>
      <w:r w:rsidR="00BA4192" w:rsidRPr="00692FA4">
        <w:rPr>
          <w:rStyle w:val="normaltextrun"/>
          <w:sz w:val="28"/>
          <w:szCs w:val="28"/>
        </w:rPr>
        <w:t>)</w:t>
      </w:r>
      <w:r w:rsidR="00BA4192">
        <w:rPr>
          <w:rStyle w:val="normaltextrun"/>
          <w:sz w:val="28"/>
          <w:szCs w:val="28"/>
        </w:rPr>
        <w:t xml:space="preserve"> </w:t>
      </w:r>
      <w:r w:rsidR="00692FA4" w:rsidRPr="00692FA4">
        <w:rPr>
          <w:rStyle w:val="normaltextrun"/>
          <w:sz w:val="28"/>
          <w:szCs w:val="28"/>
        </w:rPr>
        <w:t>в области долевого строительства многоквартирных домов и (или) иных объектов недвижимости (далее – Порядок)</w:t>
      </w:r>
      <w:r w:rsidR="00692FA4" w:rsidRPr="00692FA4">
        <w:rPr>
          <w:spacing w:val="2"/>
          <w:sz w:val="28"/>
          <w:szCs w:val="28"/>
          <w:shd w:val="clear" w:color="auto" w:fill="FFFFFF"/>
        </w:rPr>
        <w:t xml:space="preserve"> разработан в соответствии </w:t>
      </w:r>
      <w:r w:rsidR="00BA4192" w:rsidRPr="00692FA4">
        <w:rPr>
          <w:spacing w:val="2"/>
          <w:sz w:val="28"/>
          <w:szCs w:val="28"/>
          <w:shd w:val="clear" w:color="auto" w:fill="FFFFFF"/>
        </w:rPr>
        <w:t>с</w:t>
      </w:r>
      <w:r w:rsidR="00BA4192">
        <w:rPr>
          <w:spacing w:val="2"/>
          <w:sz w:val="28"/>
          <w:szCs w:val="28"/>
          <w:shd w:val="clear" w:color="auto" w:fill="FFFFFF"/>
        </w:rPr>
        <w:t xml:space="preserve"> </w:t>
      </w:r>
      <w:hyperlink r:id="rId7" w:history="1">
        <w:r w:rsidR="003C79E5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Ф</w:t>
        </w:r>
        <w:r w:rsidR="00692FA4" w:rsidRPr="00692FA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едеральным </w:t>
        </w:r>
        <w:r w:rsidR="003C79E5" w:rsidRPr="00692FA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закон</w:t>
        </w:r>
        <w:r w:rsidR="003C79E5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о</w:t>
        </w:r>
        <w:r w:rsidR="003C79E5" w:rsidRPr="00692FA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м </w:t>
        </w:r>
        <w:r w:rsidR="00692FA4" w:rsidRPr="00692FA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от 30.12.2004 </w:t>
        </w:r>
        <w:r w:rsidR="00BA4192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="00BA4192" w:rsidRPr="00692FA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692FA4" w:rsidRPr="00692FA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214-ФЗ </w:t>
        </w:r>
        <w:r w:rsidR="00BA4192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="00692FA4" w:rsidRPr="00692FA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  </w:r>
        <w:r w:rsidR="00BA4192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="00BA4192">
        <w:rPr>
          <w:rStyle w:val="a3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r w:rsidR="00692FA4" w:rsidRPr="00692FA4">
        <w:rPr>
          <w:spacing w:val="2"/>
          <w:sz w:val="28"/>
          <w:szCs w:val="28"/>
          <w:shd w:val="clear" w:color="auto" w:fill="FFFFFF"/>
        </w:rPr>
        <w:t xml:space="preserve">(далее - Федеральный закон </w:t>
      </w:r>
      <w:r w:rsidR="00BA4192">
        <w:rPr>
          <w:spacing w:val="2"/>
          <w:sz w:val="28"/>
          <w:szCs w:val="28"/>
          <w:shd w:val="clear" w:color="auto" w:fill="FFFFFF"/>
        </w:rPr>
        <w:t>№</w:t>
      </w:r>
      <w:r w:rsidR="00BA4192" w:rsidRPr="00692FA4">
        <w:rPr>
          <w:spacing w:val="2"/>
          <w:sz w:val="28"/>
          <w:szCs w:val="28"/>
          <w:shd w:val="clear" w:color="auto" w:fill="FFFFFF"/>
        </w:rPr>
        <w:t xml:space="preserve"> </w:t>
      </w:r>
      <w:r w:rsidR="00692FA4" w:rsidRPr="00692FA4">
        <w:rPr>
          <w:spacing w:val="2"/>
          <w:sz w:val="28"/>
          <w:szCs w:val="28"/>
          <w:shd w:val="clear" w:color="auto" w:fill="FFFFFF"/>
        </w:rPr>
        <w:t>214-ФЗ</w:t>
      </w:r>
      <w:r w:rsidR="00BA4192" w:rsidRPr="00692FA4">
        <w:rPr>
          <w:spacing w:val="2"/>
          <w:sz w:val="28"/>
          <w:szCs w:val="28"/>
          <w:shd w:val="clear" w:color="auto" w:fill="FFFFFF"/>
        </w:rPr>
        <w:t>),</w:t>
      </w:r>
      <w:r w:rsidR="00BA4192">
        <w:rPr>
          <w:spacing w:val="2"/>
          <w:sz w:val="28"/>
          <w:szCs w:val="28"/>
          <w:shd w:val="clear" w:color="auto" w:fill="FFFFFF"/>
        </w:rPr>
        <w:t xml:space="preserve"> </w:t>
      </w:r>
      <w:r w:rsidR="003C79E5" w:rsidRPr="003C79E5">
        <w:rPr>
          <w:spacing w:val="2"/>
          <w:sz w:val="28"/>
          <w:szCs w:val="28"/>
          <w:shd w:val="clear" w:color="auto" w:fill="FFFFFF"/>
        </w:rPr>
        <w:t>Федеральным законом</w:t>
      </w:r>
      <w:r w:rsidR="003C79E5" w:rsidRPr="003C79E5">
        <w:rPr>
          <w:rStyle w:val="a3"/>
          <w:color w:val="auto"/>
          <w:spacing w:val="2"/>
          <w:sz w:val="28"/>
          <w:szCs w:val="28"/>
          <w:u w:val="none"/>
          <w:shd w:val="clear" w:color="auto" w:fill="FFFFFF"/>
        </w:rPr>
        <w:t xml:space="preserve"> </w:t>
      </w:r>
      <w:hyperlink r:id="rId8" w:history="1">
        <w:r w:rsidR="00692FA4" w:rsidRPr="00692FA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от 26.12.2008 </w:t>
        </w:r>
        <w:r w:rsidR="00BA4192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="00BA4192" w:rsidRPr="00692FA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692FA4" w:rsidRPr="00692FA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294-ФЗ </w:t>
        </w:r>
        <w:r w:rsidR="00BA4192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«</w:t>
        </w:r>
        <w:r w:rsidR="00692FA4" w:rsidRPr="00692FA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О защите прав</w:t>
        </w:r>
        <w:proofErr w:type="gramEnd"/>
        <w:r w:rsidR="00692FA4" w:rsidRPr="00692FA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юридических лиц и индивидуальных предпринимателей при осуществлении государственного контроля (надзора) и муниципального контроля</w:t>
        </w:r>
        <w:r w:rsidR="00BA4192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="00BA4192">
        <w:rPr>
          <w:spacing w:val="2"/>
          <w:sz w:val="28"/>
          <w:szCs w:val="28"/>
          <w:shd w:val="clear" w:color="auto" w:fill="FFFFFF"/>
        </w:rPr>
        <w:t xml:space="preserve"> </w:t>
      </w:r>
      <w:r w:rsidR="00692FA4" w:rsidRPr="00692FA4">
        <w:rPr>
          <w:spacing w:val="2"/>
          <w:sz w:val="28"/>
          <w:szCs w:val="28"/>
          <w:shd w:val="clear" w:color="auto" w:fill="FFFFFF"/>
        </w:rPr>
        <w:t xml:space="preserve">(далее - Федеральный закон </w:t>
      </w:r>
      <w:r w:rsidR="00BA4192">
        <w:rPr>
          <w:spacing w:val="2"/>
          <w:sz w:val="28"/>
          <w:szCs w:val="28"/>
          <w:shd w:val="clear" w:color="auto" w:fill="FFFFFF"/>
        </w:rPr>
        <w:t>№</w:t>
      </w:r>
      <w:r w:rsidR="00BA4192" w:rsidRPr="00692FA4">
        <w:rPr>
          <w:spacing w:val="2"/>
          <w:sz w:val="28"/>
          <w:szCs w:val="28"/>
          <w:shd w:val="clear" w:color="auto" w:fill="FFFFFF"/>
        </w:rPr>
        <w:t xml:space="preserve"> </w:t>
      </w:r>
      <w:r w:rsidR="00692FA4" w:rsidRPr="00692FA4">
        <w:rPr>
          <w:spacing w:val="2"/>
          <w:sz w:val="28"/>
          <w:szCs w:val="28"/>
          <w:shd w:val="clear" w:color="auto" w:fill="FFFFFF"/>
        </w:rPr>
        <w:t xml:space="preserve">294-ФЗ) и определяет правила организации и осуществления государственного контроля (надзора) в области долевого строительства многоквартирных домов и (или) иных объектов недвижимости на территории </w:t>
      </w:r>
      <w:r w:rsidR="00016DFD">
        <w:rPr>
          <w:spacing w:val="2"/>
          <w:sz w:val="28"/>
          <w:szCs w:val="28"/>
          <w:shd w:val="clear" w:color="auto" w:fill="FFFFFF"/>
        </w:rPr>
        <w:t>Ленинградской</w:t>
      </w:r>
      <w:r w:rsidR="00692FA4" w:rsidRPr="00692FA4">
        <w:rPr>
          <w:spacing w:val="2"/>
          <w:sz w:val="28"/>
          <w:szCs w:val="28"/>
          <w:shd w:val="clear" w:color="auto" w:fill="FFFFFF"/>
        </w:rPr>
        <w:t xml:space="preserve"> области.</w:t>
      </w:r>
      <w:r w:rsidRPr="00692FA4">
        <w:rPr>
          <w:rStyle w:val="normaltextrun"/>
          <w:sz w:val="28"/>
          <w:szCs w:val="28"/>
        </w:rPr>
        <w:t xml:space="preserve"> </w:t>
      </w:r>
    </w:p>
    <w:p w14:paraId="61DA20AC" w14:textId="3ACA126B" w:rsidR="00692FA4" w:rsidRDefault="005068D5" w:rsidP="003875B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rStyle w:val="normaltextrun"/>
          <w:sz w:val="28"/>
          <w:szCs w:val="28"/>
        </w:rPr>
        <w:t xml:space="preserve">2. </w:t>
      </w:r>
      <w:r w:rsidR="00692FA4" w:rsidRPr="00692FA4">
        <w:rPr>
          <w:spacing w:val="2"/>
          <w:sz w:val="28"/>
          <w:szCs w:val="28"/>
          <w:shd w:val="clear" w:color="auto" w:fill="FFFFFF"/>
        </w:rPr>
        <w:t xml:space="preserve">Понятия, используемые в настоящем Порядке, применяются в тех же значениях, в которых они </w:t>
      </w:r>
      <w:r w:rsidR="00BA4192" w:rsidRPr="00692FA4">
        <w:rPr>
          <w:spacing w:val="2"/>
          <w:sz w:val="28"/>
          <w:szCs w:val="28"/>
          <w:shd w:val="clear" w:color="auto" w:fill="FFFFFF"/>
        </w:rPr>
        <w:t>определены</w:t>
      </w:r>
      <w:r w:rsidR="00BA4192">
        <w:rPr>
          <w:spacing w:val="2"/>
          <w:sz w:val="28"/>
          <w:szCs w:val="28"/>
          <w:shd w:val="clear" w:color="auto" w:fill="FFFFFF"/>
        </w:rPr>
        <w:t xml:space="preserve"> </w:t>
      </w:r>
      <w:hyperlink r:id="rId9" w:history="1">
        <w:r w:rsidR="00692FA4" w:rsidRPr="00692FA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</w:t>
        </w:r>
        <w:r w:rsidR="00BA4192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="00BA4192" w:rsidRPr="00692FA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692FA4" w:rsidRPr="00692FA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214-ФЗ</w:t>
        </w:r>
      </w:hyperlink>
      <w:r w:rsidR="00BA4192" w:rsidRPr="00692FA4">
        <w:rPr>
          <w:spacing w:val="2"/>
          <w:sz w:val="28"/>
          <w:szCs w:val="28"/>
          <w:shd w:val="clear" w:color="auto" w:fill="FFFFFF"/>
        </w:rPr>
        <w:t>,</w:t>
      </w:r>
      <w:r w:rsidR="00BA4192">
        <w:rPr>
          <w:spacing w:val="2"/>
          <w:sz w:val="28"/>
          <w:szCs w:val="28"/>
          <w:shd w:val="clear" w:color="auto" w:fill="FFFFFF"/>
        </w:rPr>
        <w:t xml:space="preserve"> </w:t>
      </w:r>
      <w:hyperlink r:id="rId10" w:history="1">
        <w:r w:rsidR="00692FA4" w:rsidRPr="00692FA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</w:t>
        </w:r>
        <w:r w:rsidR="00BA4192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№</w:t>
        </w:r>
        <w:r w:rsidR="00BA4192" w:rsidRPr="00692FA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="00692FA4" w:rsidRPr="00692FA4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294-ФЗ</w:t>
        </w:r>
      </w:hyperlink>
      <w:r w:rsidR="00692FA4" w:rsidRPr="00692FA4">
        <w:rPr>
          <w:spacing w:val="2"/>
          <w:sz w:val="28"/>
          <w:szCs w:val="28"/>
          <w:shd w:val="clear" w:color="auto" w:fill="FFFFFF"/>
        </w:rPr>
        <w:t>.</w:t>
      </w:r>
    </w:p>
    <w:p w14:paraId="082452AF" w14:textId="75315E52" w:rsidR="00692FA4" w:rsidRDefault="005068D5" w:rsidP="00692FA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rStyle w:val="normaltextrun"/>
          <w:sz w:val="28"/>
          <w:szCs w:val="28"/>
        </w:rPr>
        <w:t>3</w:t>
      </w:r>
      <w:r w:rsidRPr="00692FA4">
        <w:rPr>
          <w:rStyle w:val="normaltextrun"/>
          <w:sz w:val="28"/>
          <w:szCs w:val="28"/>
        </w:rPr>
        <w:t xml:space="preserve">. </w:t>
      </w:r>
      <w:r w:rsidR="00BA4192">
        <w:rPr>
          <w:spacing w:val="2"/>
          <w:sz w:val="28"/>
          <w:szCs w:val="28"/>
        </w:rPr>
        <w:t>И</w:t>
      </w:r>
      <w:r w:rsidR="00692FA4" w:rsidRPr="00692FA4">
        <w:rPr>
          <w:spacing w:val="2"/>
          <w:sz w:val="28"/>
          <w:szCs w:val="28"/>
        </w:rPr>
        <w:t>сполнительным органом государственной власти Ленинградской области</w:t>
      </w:r>
      <w:r w:rsidR="00BA4192">
        <w:rPr>
          <w:spacing w:val="2"/>
          <w:sz w:val="28"/>
          <w:szCs w:val="28"/>
        </w:rPr>
        <w:t>, уполномоченным</w:t>
      </w:r>
      <w:r w:rsidR="00692FA4" w:rsidRPr="00692FA4">
        <w:rPr>
          <w:spacing w:val="2"/>
          <w:sz w:val="28"/>
          <w:szCs w:val="28"/>
        </w:rPr>
        <w:t xml:space="preserve"> на осуществление государственного контроля (надзора) в области долевого строительства многоквартирных домов и (или) иных объектов недвижимости на территории Ленинградской области </w:t>
      </w:r>
      <w:r w:rsidR="009957AC">
        <w:rPr>
          <w:spacing w:val="2"/>
          <w:sz w:val="28"/>
          <w:szCs w:val="28"/>
        </w:rPr>
        <w:t>(далее – государственный контроль (надзор))</w:t>
      </w:r>
      <w:r w:rsidR="00692FA4" w:rsidRPr="00692FA4">
        <w:rPr>
          <w:spacing w:val="2"/>
          <w:sz w:val="28"/>
          <w:szCs w:val="28"/>
        </w:rPr>
        <w:t xml:space="preserve"> является комитет государственного строительного надзора и государственной экспертизы Ленинградской области</w:t>
      </w:r>
      <w:r w:rsidR="00BA4192">
        <w:rPr>
          <w:spacing w:val="2"/>
          <w:sz w:val="28"/>
          <w:szCs w:val="28"/>
        </w:rPr>
        <w:t xml:space="preserve"> (далее – комитет)</w:t>
      </w:r>
      <w:r w:rsidR="00692FA4" w:rsidRPr="00692FA4">
        <w:rPr>
          <w:spacing w:val="2"/>
          <w:sz w:val="28"/>
          <w:szCs w:val="28"/>
        </w:rPr>
        <w:t>.</w:t>
      </w:r>
    </w:p>
    <w:p w14:paraId="7484C223" w14:textId="44AB1389" w:rsidR="00D976E9" w:rsidRPr="00692FA4" w:rsidRDefault="00D976E9" w:rsidP="00692FA4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r w:rsidRPr="002B2F17">
        <w:rPr>
          <w:spacing w:val="2"/>
          <w:sz w:val="28"/>
          <w:szCs w:val="28"/>
        </w:rPr>
        <w:t>Государственный контроль (надзор</w:t>
      </w:r>
      <w:r w:rsidR="00995200" w:rsidRPr="002B2F17">
        <w:rPr>
          <w:spacing w:val="2"/>
          <w:sz w:val="28"/>
          <w:szCs w:val="28"/>
        </w:rPr>
        <w:t xml:space="preserve">) уполномочены осуществлять </w:t>
      </w:r>
      <w:r w:rsidR="00277F39" w:rsidRPr="002B2F17">
        <w:rPr>
          <w:spacing w:val="2"/>
          <w:sz w:val="28"/>
          <w:szCs w:val="28"/>
        </w:rPr>
        <w:t>должностные лица</w:t>
      </w:r>
      <w:r w:rsidRPr="002B2F17">
        <w:rPr>
          <w:spacing w:val="2"/>
          <w:sz w:val="28"/>
          <w:szCs w:val="28"/>
        </w:rPr>
        <w:t xml:space="preserve"> </w:t>
      </w:r>
      <w:r w:rsidR="00464146" w:rsidRPr="002B2F17">
        <w:rPr>
          <w:spacing w:val="2"/>
          <w:sz w:val="28"/>
          <w:szCs w:val="28"/>
        </w:rPr>
        <w:t>комитета</w:t>
      </w:r>
      <w:r w:rsidR="00D91A22" w:rsidRPr="002B2F17">
        <w:rPr>
          <w:spacing w:val="2"/>
          <w:sz w:val="28"/>
          <w:szCs w:val="28"/>
        </w:rPr>
        <w:t xml:space="preserve"> в соответствии с должностными регламентами</w:t>
      </w:r>
      <w:r w:rsidR="00995200" w:rsidRPr="002B2F17">
        <w:rPr>
          <w:spacing w:val="2"/>
          <w:sz w:val="28"/>
          <w:szCs w:val="28"/>
        </w:rPr>
        <w:t>.</w:t>
      </w:r>
      <w:r w:rsidR="00995200">
        <w:rPr>
          <w:spacing w:val="2"/>
          <w:sz w:val="28"/>
          <w:szCs w:val="28"/>
        </w:rPr>
        <w:t xml:space="preserve"> </w:t>
      </w:r>
    </w:p>
    <w:p w14:paraId="2418AC42" w14:textId="4A06876C" w:rsidR="005068D5" w:rsidRDefault="00995200" w:rsidP="003875B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</w:t>
      </w:r>
      <w:r w:rsidR="005068D5">
        <w:rPr>
          <w:rStyle w:val="normaltextrun"/>
          <w:sz w:val="28"/>
          <w:szCs w:val="28"/>
        </w:rPr>
        <w:t xml:space="preserve">. К отношениям, связанным с осуществлением </w:t>
      </w:r>
      <w:r w:rsidR="009957AC">
        <w:rPr>
          <w:rStyle w:val="normaltextrun"/>
          <w:sz w:val="28"/>
          <w:szCs w:val="28"/>
        </w:rPr>
        <w:t>г</w:t>
      </w:r>
      <w:r w:rsidR="005068D5">
        <w:rPr>
          <w:rStyle w:val="normaltextrun"/>
          <w:sz w:val="28"/>
          <w:szCs w:val="28"/>
        </w:rPr>
        <w:t>осударственного контроля</w:t>
      </w:r>
      <w:r w:rsidR="009957AC">
        <w:rPr>
          <w:rStyle w:val="normaltextrun"/>
          <w:sz w:val="28"/>
          <w:szCs w:val="28"/>
        </w:rPr>
        <w:t xml:space="preserve"> (надзора)</w:t>
      </w:r>
      <w:r w:rsidR="005068D5">
        <w:rPr>
          <w:rStyle w:val="normaltextrun"/>
          <w:sz w:val="28"/>
          <w:szCs w:val="28"/>
        </w:rPr>
        <w:t>, применяются положения Федерального закона № 294-ФЗ с учетом особенностей, установленных статьей 23 Федерального закона № 214-ФЗ.</w:t>
      </w:r>
      <w:r w:rsidR="005068D5">
        <w:rPr>
          <w:rStyle w:val="eop"/>
          <w:sz w:val="28"/>
          <w:szCs w:val="28"/>
        </w:rPr>
        <w:t> </w:t>
      </w:r>
    </w:p>
    <w:p w14:paraId="6195170C" w14:textId="77861365" w:rsidR="005068D5" w:rsidRDefault="00995200" w:rsidP="003875B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6</w:t>
      </w:r>
      <w:r w:rsidR="005068D5">
        <w:rPr>
          <w:rStyle w:val="normaltextrun"/>
          <w:sz w:val="28"/>
          <w:szCs w:val="28"/>
        </w:rPr>
        <w:t xml:space="preserve">. </w:t>
      </w:r>
      <w:proofErr w:type="gramStart"/>
      <w:r w:rsidR="005068D5" w:rsidRPr="009957AC">
        <w:rPr>
          <w:rStyle w:val="normaltextrun"/>
          <w:sz w:val="28"/>
          <w:szCs w:val="28"/>
        </w:rPr>
        <w:t xml:space="preserve">Предметом </w:t>
      </w:r>
      <w:r w:rsidR="009957AC" w:rsidRPr="009957AC">
        <w:rPr>
          <w:rStyle w:val="normaltextrun"/>
          <w:sz w:val="28"/>
          <w:szCs w:val="28"/>
        </w:rPr>
        <w:t>г</w:t>
      </w:r>
      <w:r w:rsidR="005068D5" w:rsidRPr="009957AC">
        <w:rPr>
          <w:rStyle w:val="normaltextrun"/>
          <w:sz w:val="28"/>
          <w:szCs w:val="28"/>
        </w:rPr>
        <w:t>осударственного контроля</w:t>
      </w:r>
      <w:r w:rsidR="009957AC" w:rsidRPr="009957AC">
        <w:rPr>
          <w:rStyle w:val="normaltextrun"/>
          <w:sz w:val="28"/>
          <w:szCs w:val="28"/>
        </w:rPr>
        <w:t xml:space="preserve"> (надзора)</w:t>
      </w:r>
      <w:r w:rsidR="005068D5" w:rsidRPr="009957AC">
        <w:rPr>
          <w:rStyle w:val="normaltextrun"/>
          <w:sz w:val="28"/>
          <w:szCs w:val="28"/>
        </w:rPr>
        <w:t xml:space="preserve"> является </w:t>
      </w:r>
      <w:r w:rsidR="009957AC" w:rsidRPr="009957AC">
        <w:rPr>
          <w:spacing w:val="2"/>
          <w:sz w:val="28"/>
          <w:szCs w:val="28"/>
          <w:shd w:val="clear" w:color="auto" w:fill="FFFFFF"/>
        </w:rPr>
        <w:t>проверка соблюдения лицами, привлекающими денежные средства граждан и юридических лиц (далее - участники долевого строительства) для строительства (создания) на территории Ленинградской области многоквартирных домов и (или) иных объектов недвижимости, обязательных требований</w:t>
      </w:r>
      <w:r w:rsidR="005068D5" w:rsidRPr="009957AC">
        <w:rPr>
          <w:rStyle w:val="normaltextrun"/>
          <w:sz w:val="28"/>
          <w:szCs w:val="28"/>
        </w:rPr>
        <w:t>, установленных Федеральным законом № 214-ФЗ</w:t>
      </w:r>
      <w:r w:rsidR="00F17504">
        <w:rPr>
          <w:rStyle w:val="normaltextrun"/>
          <w:sz w:val="28"/>
          <w:szCs w:val="28"/>
        </w:rPr>
        <w:t xml:space="preserve"> и</w:t>
      </w:r>
      <w:r w:rsidR="00464146">
        <w:rPr>
          <w:rStyle w:val="normaltextrun"/>
          <w:sz w:val="28"/>
          <w:szCs w:val="28"/>
        </w:rPr>
        <w:t xml:space="preserve"> </w:t>
      </w:r>
      <w:r w:rsidR="005068D5" w:rsidRPr="009957AC">
        <w:rPr>
          <w:rStyle w:val="normaltextrun"/>
          <w:sz w:val="28"/>
          <w:szCs w:val="28"/>
        </w:rPr>
        <w:t>принятыми в соответствии с ним иными нормативными правовыми актами Российской Федерации (далее – обязательные требования).</w:t>
      </w:r>
      <w:r w:rsidR="005068D5" w:rsidRPr="009957AC">
        <w:rPr>
          <w:rStyle w:val="eop"/>
          <w:sz w:val="28"/>
          <w:szCs w:val="28"/>
        </w:rPr>
        <w:t> </w:t>
      </w:r>
      <w:proofErr w:type="gramEnd"/>
    </w:p>
    <w:p w14:paraId="682080FC" w14:textId="77777777" w:rsidR="00F14280" w:rsidRPr="00F14280" w:rsidRDefault="00995200" w:rsidP="00F1428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7</w:t>
      </w:r>
      <w:r w:rsidR="003875BF" w:rsidRPr="003875BF">
        <w:rPr>
          <w:spacing w:val="2"/>
          <w:sz w:val="28"/>
          <w:szCs w:val="28"/>
        </w:rPr>
        <w:t xml:space="preserve">. </w:t>
      </w:r>
      <w:r w:rsidR="00F14280" w:rsidRPr="00F14280">
        <w:rPr>
          <w:spacing w:val="2"/>
          <w:sz w:val="28"/>
          <w:szCs w:val="28"/>
        </w:rPr>
        <w:t>Государственный контроль (надзор) осуществляется в отношении следующих субъектов контроля (надзора) (далее – подконтрольные лица):</w:t>
      </w:r>
    </w:p>
    <w:p w14:paraId="42013F41" w14:textId="77777777" w:rsidR="00F14280" w:rsidRPr="00F14280" w:rsidRDefault="00F14280" w:rsidP="00F1428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14280">
        <w:rPr>
          <w:spacing w:val="2"/>
          <w:sz w:val="28"/>
          <w:szCs w:val="28"/>
        </w:rPr>
        <w:t>- застройщиков;</w:t>
      </w:r>
    </w:p>
    <w:p w14:paraId="2FA2149B" w14:textId="44E4762E" w:rsidR="003875BF" w:rsidRDefault="00F14280" w:rsidP="00F14280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14280">
        <w:rPr>
          <w:spacing w:val="2"/>
          <w:sz w:val="28"/>
          <w:szCs w:val="28"/>
        </w:rPr>
        <w:t>- иных лиц, привлекающих денежные средства участников долевого строительства для строительства на территории Ленинградской области многоквартирных домов и (или) иных объектов недвижимости.</w:t>
      </w:r>
    </w:p>
    <w:p w14:paraId="0C853E1E" w14:textId="77777777" w:rsidR="005068D5" w:rsidRDefault="00995200" w:rsidP="001C6F1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8</w:t>
      </w:r>
      <w:r w:rsidR="001C6F1D">
        <w:rPr>
          <w:rStyle w:val="normaltextrun"/>
          <w:sz w:val="28"/>
          <w:szCs w:val="28"/>
        </w:rPr>
        <w:t xml:space="preserve">. </w:t>
      </w:r>
      <w:r w:rsidR="005068D5">
        <w:rPr>
          <w:rStyle w:val="normaltextrun"/>
          <w:sz w:val="28"/>
          <w:szCs w:val="28"/>
        </w:rPr>
        <w:t xml:space="preserve">При осуществлении </w:t>
      </w:r>
      <w:r w:rsidR="000C46FE">
        <w:rPr>
          <w:rStyle w:val="normaltextrun"/>
          <w:sz w:val="28"/>
          <w:szCs w:val="28"/>
        </w:rPr>
        <w:t>г</w:t>
      </w:r>
      <w:r w:rsidR="005068D5">
        <w:rPr>
          <w:rStyle w:val="normaltextrun"/>
          <w:sz w:val="28"/>
          <w:szCs w:val="28"/>
        </w:rPr>
        <w:t xml:space="preserve">осударственного контроля </w:t>
      </w:r>
      <w:r w:rsidR="000C46FE">
        <w:rPr>
          <w:rStyle w:val="normaltextrun"/>
          <w:sz w:val="28"/>
          <w:szCs w:val="28"/>
        </w:rPr>
        <w:t xml:space="preserve">(надзора) </w:t>
      </w:r>
      <w:r w:rsidR="003875BF">
        <w:rPr>
          <w:rStyle w:val="normaltextrun"/>
          <w:sz w:val="28"/>
          <w:szCs w:val="28"/>
        </w:rPr>
        <w:t>комитет</w:t>
      </w:r>
      <w:r w:rsidR="005068D5">
        <w:rPr>
          <w:rStyle w:val="normaltextrun"/>
          <w:sz w:val="28"/>
          <w:szCs w:val="28"/>
        </w:rPr>
        <w:t xml:space="preserve"> реализует полномочия, установленные статьей 23 Федерального закона № 214-ФЗ.</w:t>
      </w:r>
      <w:r w:rsidR="005068D5">
        <w:rPr>
          <w:rStyle w:val="eop"/>
          <w:sz w:val="28"/>
          <w:szCs w:val="28"/>
        </w:rPr>
        <w:t> </w:t>
      </w:r>
    </w:p>
    <w:p w14:paraId="6EACB2E7" w14:textId="3D778618" w:rsidR="00995200" w:rsidRPr="00995200" w:rsidRDefault="00995200" w:rsidP="001C6F1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995200">
        <w:rPr>
          <w:spacing w:val="2"/>
          <w:sz w:val="28"/>
          <w:szCs w:val="28"/>
          <w:shd w:val="clear" w:color="auto" w:fill="FFFFFF"/>
        </w:rPr>
        <w:t xml:space="preserve">9. Сроки и последовательность административных процедур при осуществлении государственного контроля (надзора) устанавливаются административным регламентом осуществления государственного контроля (надзора), разрабатываемым и утверждаемым </w:t>
      </w:r>
      <w:r>
        <w:rPr>
          <w:spacing w:val="2"/>
          <w:sz w:val="28"/>
          <w:szCs w:val="28"/>
          <w:shd w:val="clear" w:color="auto" w:fill="FFFFFF"/>
        </w:rPr>
        <w:t>комитетом</w:t>
      </w:r>
      <w:r w:rsidRPr="00995200">
        <w:rPr>
          <w:spacing w:val="2"/>
          <w:sz w:val="28"/>
          <w:szCs w:val="28"/>
          <w:shd w:val="clear" w:color="auto" w:fill="FFFFFF"/>
        </w:rPr>
        <w:t xml:space="preserve"> (далее - </w:t>
      </w:r>
      <w:r w:rsidR="00464146">
        <w:rPr>
          <w:spacing w:val="2"/>
          <w:sz w:val="28"/>
          <w:szCs w:val="28"/>
          <w:shd w:val="clear" w:color="auto" w:fill="FFFFFF"/>
        </w:rPr>
        <w:t>а</w:t>
      </w:r>
      <w:r w:rsidR="00464146" w:rsidRPr="00995200">
        <w:rPr>
          <w:spacing w:val="2"/>
          <w:sz w:val="28"/>
          <w:szCs w:val="28"/>
          <w:shd w:val="clear" w:color="auto" w:fill="FFFFFF"/>
        </w:rPr>
        <w:t xml:space="preserve">дминистративный </w:t>
      </w:r>
      <w:r w:rsidRPr="00995200">
        <w:rPr>
          <w:spacing w:val="2"/>
          <w:sz w:val="28"/>
          <w:szCs w:val="28"/>
          <w:shd w:val="clear" w:color="auto" w:fill="FFFFFF"/>
        </w:rPr>
        <w:t xml:space="preserve">регламент) в порядке, установленном федеральным законодательством и законодательством </w:t>
      </w:r>
      <w:r>
        <w:rPr>
          <w:spacing w:val="2"/>
          <w:sz w:val="28"/>
          <w:szCs w:val="28"/>
          <w:shd w:val="clear" w:color="auto" w:fill="FFFFFF"/>
        </w:rPr>
        <w:t>Ленинградской области</w:t>
      </w:r>
      <w:r w:rsidRPr="00995200">
        <w:rPr>
          <w:spacing w:val="2"/>
          <w:sz w:val="28"/>
          <w:szCs w:val="28"/>
          <w:shd w:val="clear" w:color="auto" w:fill="FFFFFF"/>
        </w:rPr>
        <w:t>.</w:t>
      </w:r>
    </w:p>
    <w:p w14:paraId="725835FC" w14:textId="77777777" w:rsidR="005068D5" w:rsidRDefault="00995200" w:rsidP="001C6F1D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10</w:t>
      </w:r>
      <w:r w:rsidR="005068D5">
        <w:rPr>
          <w:rStyle w:val="normaltextrun"/>
          <w:sz w:val="28"/>
          <w:szCs w:val="28"/>
        </w:rPr>
        <w:t xml:space="preserve">. Государственный контроль </w:t>
      </w:r>
      <w:r w:rsidR="001C6F1D">
        <w:rPr>
          <w:rStyle w:val="normaltextrun"/>
          <w:sz w:val="28"/>
          <w:szCs w:val="28"/>
        </w:rPr>
        <w:t xml:space="preserve">(надзор) </w:t>
      </w:r>
      <w:r w:rsidR="005068D5">
        <w:rPr>
          <w:rStyle w:val="normaltextrun"/>
          <w:sz w:val="28"/>
          <w:szCs w:val="28"/>
        </w:rPr>
        <w:t>осуществляется посредством:</w:t>
      </w:r>
      <w:r w:rsidR="005068D5">
        <w:rPr>
          <w:rStyle w:val="eop"/>
          <w:sz w:val="28"/>
          <w:szCs w:val="28"/>
        </w:rPr>
        <w:t> </w:t>
      </w:r>
    </w:p>
    <w:p w14:paraId="3D1BFE4E" w14:textId="77777777" w:rsidR="005068D5" w:rsidRDefault="005068D5" w:rsidP="005068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1) организации и проведения проверок подконтрольных лиц;</w:t>
      </w:r>
      <w:r>
        <w:rPr>
          <w:rStyle w:val="eop"/>
          <w:sz w:val="28"/>
          <w:szCs w:val="28"/>
        </w:rPr>
        <w:t> </w:t>
      </w:r>
    </w:p>
    <w:p w14:paraId="75F7D69E" w14:textId="77777777" w:rsidR="005068D5" w:rsidRDefault="005068D5" w:rsidP="005068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2) организации и проведения мероприятий по профилактике нарушений обязательных требований;</w:t>
      </w:r>
      <w:r>
        <w:rPr>
          <w:rStyle w:val="eop"/>
          <w:sz w:val="28"/>
          <w:szCs w:val="28"/>
        </w:rPr>
        <w:t> </w:t>
      </w:r>
    </w:p>
    <w:p w14:paraId="3FF154E6" w14:textId="77777777" w:rsidR="005068D5" w:rsidRDefault="005068D5" w:rsidP="005068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3) организации и проведения мероприятий по контролю, осуществляемых без взаимодействия с подконтрольными лицами;</w:t>
      </w:r>
      <w:r>
        <w:rPr>
          <w:rStyle w:val="eop"/>
          <w:sz w:val="28"/>
          <w:szCs w:val="28"/>
        </w:rPr>
        <w:t> </w:t>
      </w:r>
    </w:p>
    <w:p w14:paraId="2852CBCE" w14:textId="6506CF10" w:rsidR="005068D5" w:rsidRDefault="005068D5" w:rsidP="005068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систематического наблюдения за исполнением обязательных требований при осуществлении деятельности подконтрольными лицами;</w:t>
      </w:r>
      <w:r>
        <w:rPr>
          <w:rStyle w:val="eop"/>
          <w:sz w:val="28"/>
          <w:szCs w:val="28"/>
        </w:rPr>
        <w:t> </w:t>
      </w:r>
    </w:p>
    <w:p w14:paraId="0B6165EC" w14:textId="77777777" w:rsidR="00F17504" w:rsidRDefault="005068D5" w:rsidP="005068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5) принятия предусмотренных законодательством Российской Федерации мер по устранению последствий выявленных нарушений</w:t>
      </w:r>
      <w:r w:rsidR="00F17504">
        <w:rPr>
          <w:rStyle w:val="normaltextrun"/>
          <w:sz w:val="28"/>
          <w:szCs w:val="28"/>
        </w:rPr>
        <w:t>;</w:t>
      </w:r>
    </w:p>
    <w:p w14:paraId="328FB82C" w14:textId="591EDE87" w:rsidR="005068D5" w:rsidRDefault="00F17504" w:rsidP="005068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6) принятия предусмотренных законодательством мер по привлечению лиц, привлекающих денежные средства участников</w:t>
      </w:r>
      <w:r>
        <w:rPr>
          <w:rStyle w:val="eop"/>
          <w:sz w:val="28"/>
          <w:szCs w:val="28"/>
        </w:rPr>
        <w:t xml:space="preserve"> долевого строительства (их должностных лиц) к ответственности, установленной Федеральным законом № 214-ФЗ и законодательством Российской Федерации.</w:t>
      </w:r>
    </w:p>
    <w:p w14:paraId="4E99349E" w14:textId="104BD449" w:rsidR="005068D5" w:rsidRDefault="00995200" w:rsidP="0099520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11</w:t>
      </w:r>
      <w:r w:rsidR="005068D5">
        <w:rPr>
          <w:rStyle w:val="normaltextrun"/>
          <w:sz w:val="28"/>
          <w:szCs w:val="28"/>
        </w:rPr>
        <w:t>.</w:t>
      </w:r>
      <w:r w:rsidR="00F17504">
        <w:rPr>
          <w:rStyle w:val="normaltextrun"/>
          <w:sz w:val="28"/>
          <w:szCs w:val="28"/>
        </w:rPr>
        <w:t xml:space="preserve"> </w:t>
      </w:r>
      <w:r w:rsidR="005068D5">
        <w:rPr>
          <w:rStyle w:val="normaltextrun"/>
          <w:sz w:val="28"/>
          <w:szCs w:val="28"/>
        </w:rPr>
        <w:t>Проверки осуществляются в виде внеплановых проверок в форме документарной и (или) выездной проверки</w:t>
      </w:r>
      <w:r w:rsidR="0056203D">
        <w:rPr>
          <w:rStyle w:val="normaltextrun"/>
          <w:sz w:val="28"/>
          <w:szCs w:val="28"/>
        </w:rPr>
        <w:t>.</w:t>
      </w:r>
    </w:p>
    <w:p w14:paraId="668479EC" w14:textId="77777777" w:rsidR="00F17504" w:rsidRDefault="00F17504" w:rsidP="00995200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 w:rsidRPr="002B2F17">
        <w:rPr>
          <w:rStyle w:val="normaltextrun"/>
          <w:sz w:val="28"/>
          <w:szCs w:val="28"/>
        </w:rPr>
        <w:t xml:space="preserve">Плановые проверки в отношении </w:t>
      </w:r>
      <w:r>
        <w:rPr>
          <w:rStyle w:val="normaltextrun"/>
          <w:sz w:val="28"/>
          <w:szCs w:val="28"/>
        </w:rPr>
        <w:t>подконтрольных лиц</w:t>
      </w:r>
      <w:r w:rsidRPr="002B2F17">
        <w:rPr>
          <w:rStyle w:val="normaltextrun"/>
          <w:sz w:val="28"/>
          <w:szCs w:val="28"/>
        </w:rPr>
        <w:t xml:space="preserve"> не проводятся.</w:t>
      </w:r>
    </w:p>
    <w:p w14:paraId="03463B7D" w14:textId="63BB18E6" w:rsidR="00AF1833" w:rsidRPr="00BD49C1" w:rsidRDefault="00F71D32" w:rsidP="00AF1833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11</w:t>
      </w:r>
      <w:r w:rsidR="00AF1833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>1</w:t>
      </w:r>
      <w:r w:rsidR="002B2F17">
        <w:rPr>
          <w:rStyle w:val="normaltextrun"/>
          <w:sz w:val="28"/>
          <w:szCs w:val="28"/>
        </w:rPr>
        <w:t>.</w:t>
      </w:r>
      <w:r w:rsidR="00AF1833">
        <w:rPr>
          <w:rStyle w:val="normaltextrun"/>
          <w:sz w:val="28"/>
          <w:szCs w:val="28"/>
        </w:rPr>
        <w:t xml:space="preserve"> </w:t>
      </w:r>
      <w:r w:rsidR="00AF1833" w:rsidRPr="00BD49C1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Организация и проведение внеплановых проверок подконтрольных лиц осуществляется по основаниям и с соблюдением требований, </w:t>
      </w:r>
      <w:r w:rsidR="00F17504" w:rsidRPr="00BD49C1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>установленных</w:t>
      </w:r>
      <w:r w:rsidR="00F17504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hyperlink r:id="rId11" w:history="1">
        <w:r w:rsidR="00AF1833" w:rsidRPr="00BD49C1">
          <w:rPr>
            <w:rFonts w:eastAsiaTheme="minorHAnsi"/>
            <w:spacing w:val="2"/>
            <w:sz w:val="28"/>
            <w:szCs w:val="28"/>
            <w:shd w:val="clear" w:color="auto" w:fill="FFFFFF"/>
            <w:lang w:eastAsia="en-US"/>
          </w:rPr>
          <w:t xml:space="preserve">Федеральным законом </w:t>
        </w:r>
        <w:r w:rsidR="00F17504">
          <w:rPr>
            <w:rFonts w:eastAsiaTheme="minorHAnsi"/>
            <w:spacing w:val="2"/>
            <w:sz w:val="28"/>
            <w:szCs w:val="28"/>
            <w:shd w:val="clear" w:color="auto" w:fill="FFFFFF"/>
            <w:lang w:eastAsia="en-US"/>
          </w:rPr>
          <w:t>№</w:t>
        </w:r>
        <w:r w:rsidR="00F17504" w:rsidRPr="00BD49C1">
          <w:rPr>
            <w:rFonts w:eastAsiaTheme="minorHAnsi"/>
            <w:spacing w:val="2"/>
            <w:sz w:val="28"/>
            <w:szCs w:val="28"/>
            <w:shd w:val="clear" w:color="auto" w:fill="FFFFFF"/>
            <w:lang w:eastAsia="en-US"/>
          </w:rPr>
          <w:t xml:space="preserve"> </w:t>
        </w:r>
        <w:r w:rsidR="00AF1833" w:rsidRPr="00BD49C1">
          <w:rPr>
            <w:rFonts w:eastAsiaTheme="minorHAnsi"/>
            <w:spacing w:val="2"/>
            <w:sz w:val="28"/>
            <w:szCs w:val="28"/>
            <w:shd w:val="clear" w:color="auto" w:fill="FFFFFF"/>
            <w:lang w:eastAsia="en-US"/>
          </w:rPr>
          <w:t>294-ФЗ</w:t>
        </w:r>
      </w:hyperlink>
      <w:r w:rsidR="00F17504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r w:rsidR="00AF1833" w:rsidRPr="00BD49C1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с учетом особенностей, </w:t>
      </w:r>
      <w:r w:rsidR="00F17504" w:rsidRPr="00BD49C1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>установленных</w:t>
      </w:r>
      <w:r w:rsidR="00F17504">
        <w:rPr>
          <w:rFonts w:eastAsiaTheme="minorHAnsi"/>
          <w:spacing w:val="2"/>
          <w:sz w:val="28"/>
          <w:szCs w:val="28"/>
          <w:shd w:val="clear" w:color="auto" w:fill="FFFFFF"/>
          <w:lang w:eastAsia="en-US"/>
        </w:rPr>
        <w:t xml:space="preserve"> </w:t>
      </w:r>
      <w:hyperlink r:id="rId12" w:history="1">
        <w:r w:rsidR="00AF1833" w:rsidRPr="00BD49C1">
          <w:rPr>
            <w:rFonts w:eastAsiaTheme="minorHAnsi"/>
            <w:spacing w:val="2"/>
            <w:sz w:val="28"/>
            <w:szCs w:val="28"/>
            <w:shd w:val="clear" w:color="auto" w:fill="FFFFFF"/>
            <w:lang w:eastAsia="en-US"/>
          </w:rPr>
          <w:t xml:space="preserve">статьей 23 Федерального закона </w:t>
        </w:r>
        <w:r w:rsidR="00F17504">
          <w:rPr>
            <w:rFonts w:eastAsiaTheme="minorHAnsi"/>
            <w:spacing w:val="2"/>
            <w:sz w:val="28"/>
            <w:szCs w:val="28"/>
            <w:shd w:val="clear" w:color="auto" w:fill="FFFFFF"/>
            <w:lang w:eastAsia="en-US"/>
          </w:rPr>
          <w:t>№</w:t>
        </w:r>
        <w:r w:rsidR="00F17504" w:rsidRPr="00BD49C1">
          <w:rPr>
            <w:rFonts w:eastAsiaTheme="minorHAnsi"/>
            <w:spacing w:val="2"/>
            <w:sz w:val="28"/>
            <w:szCs w:val="28"/>
            <w:shd w:val="clear" w:color="auto" w:fill="FFFFFF"/>
            <w:lang w:eastAsia="en-US"/>
          </w:rPr>
          <w:t xml:space="preserve"> </w:t>
        </w:r>
        <w:r w:rsidR="00AF1833" w:rsidRPr="00BD49C1">
          <w:rPr>
            <w:rFonts w:eastAsiaTheme="minorHAnsi"/>
            <w:spacing w:val="2"/>
            <w:sz w:val="28"/>
            <w:szCs w:val="28"/>
            <w:shd w:val="clear" w:color="auto" w:fill="FFFFFF"/>
            <w:lang w:eastAsia="en-US"/>
          </w:rPr>
          <w:t>214-ФЗ</w:t>
        </w:r>
      </w:hyperlink>
      <w:r w:rsidR="00AF1833">
        <w:rPr>
          <w:rFonts w:eastAsiaTheme="minorHAnsi"/>
          <w:sz w:val="28"/>
          <w:szCs w:val="28"/>
          <w:lang w:eastAsia="en-US"/>
        </w:rPr>
        <w:t>.</w:t>
      </w:r>
    </w:p>
    <w:p w14:paraId="3864DB57" w14:textId="6E0C2A2E" w:rsidR="005068D5" w:rsidRDefault="00F71D32" w:rsidP="00F71D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11</w:t>
      </w:r>
      <w:r w:rsidR="005068D5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>2</w:t>
      </w:r>
      <w:r w:rsidR="002B2F17">
        <w:rPr>
          <w:rStyle w:val="normaltextrun"/>
          <w:sz w:val="28"/>
          <w:szCs w:val="28"/>
        </w:rPr>
        <w:t>.</w:t>
      </w:r>
      <w:r w:rsidR="005068D5">
        <w:rPr>
          <w:rStyle w:val="normaltextrun"/>
          <w:sz w:val="28"/>
          <w:szCs w:val="28"/>
        </w:rPr>
        <w:t xml:space="preserve"> Предметом проверки является соблюдение подконтрольными лицами обязательных требований, установленных Федеральным законом № 214-</w:t>
      </w:r>
      <w:r w:rsidR="00F17504">
        <w:rPr>
          <w:rStyle w:val="normaltextrun"/>
          <w:sz w:val="28"/>
          <w:szCs w:val="28"/>
        </w:rPr>
        <w:t xml:space="preserve">ФЗ </w:t>
      </w:r>
      <w:r w:rsidR="005068D5">
        <w:rPr>
          <w:rStyle w:val="normaltextrun"/>
          <w:sz w:val="28"/>
          <w:szCs w:val="28"/>
        </w:rPr>
        <w:t>и принятыми в соответствии с ним иными нормативными правовыми актами Российской Федерации.</w:t>
      </w:r>
      <w:r w:rsidR="005068D5">
        <w:rPr>
          <w:rStyle w:val="eop"/>
          <w:sz w:val="28"/>
          <w:szCs w:val="28"/>
        </w:rPr>
        <w:t> </w:t>
      </w:r>
    </w:p>
    <w:p w14:paraId="103F638A" w14:textId="45447368" w:rsidR="005068D5" w:rsidRDefault="00F71D32" w:rsidP="00F71D32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11</w:t>
      </w:r>
      <w:r w:rsidR="005068D5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>3</w:t>
      </w:r>
      <w:r w:rsidR="002B2F17">
        <w:rPr>
          <w:rStyle w:val="normaltextrun"/>
          <w:sz w:val="28"/>
          <w:szCs w:val="28"/>
        </w:rPr>
        <w:t>.</w:t>
      </w:r>
      <w:r w:rsidR="005068D5">
        <w:rPr>
          <w:rStyle w:val="normaltextrun"/>
          <w:sz w:val="28"/>
          <w:szCs w:val="28"/>
        </w:rPr>
        <w:t xml:space="preserve"> Основаниями для проведения внеплановой проверки являются:</w:t>
      </w:r>
      <w:r w:rsidR="005068D5">
        <w:rPr>
          <w:rStyle w:val="eop"/>
          <w:sz w:val="28"/>
          <w:szCs w:val="28"/>
        </w:rPr>
        <w:t> </w:t>
      </w:r>
    </w:p>
    <w:p w14:paraId="6ADA61D3" w14:textId="37753AC6" w:rsidR="005068D5" w:rsidRDefault="005068D5" w:rsidP="005068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 xml:space="preserve">1) истечение срока исполнения подконтрольным </w:t>
      </w:r>
      <w:r w:rsidR="00F17504">
        <w:rPr>
          <w:rStyle w:val="normaltextrun"/>
          <w:sz w:val="28"/>
          <w:szCs w:val="28"/>
        </w:rPr>
        <w:t xml:space="preserve">лицом </w:t>
      </w:r>
      <w:r>
        <w:rPr>
          <w:rStyle w:val="normaltextrun"/>
          <w:sz w:val="28"/>
          <w:szCs w:val="28"/>
        </w:rPr>
        <w:t xml:space="preserve">выданного </w:t>
      </w:r>
      <w:r w:rsidR="009E73C7">
        <w:rPr>
          <w:rStyle w:val="normaltextrun"/>
          <w:sz w:val="28"/>
          <w:szCs w:val="28"/>
        </w:rPr>
        <w:t>комитетом</w:t>
      </w:r>
      <w:r>
        <w:rPr>
          <w:rStyle w:val="normaltextrun"/>
          <w:sz w:val="28"/>
          <w:szCs w:val="28"/>
        </w:rPr>
        <w:t xml:space="preserve"> предписания об устранении нарушения требований Федерального закона № 214-ФЗ, а также иных требований по вопросам привлечения денежных средств граждан для строительства многоквартирных домов и (или) иных объектов недвижимости, установленных нормативными правовыми актами Президента </w:t>
      </w:r>
      <w:r>
        <w:rPr>
          <w:rStyle w:val="normaltextrun"/>
          <w:sz w:val="28"/>
          <w:szCs w:val="28"/>
        </w:rPr>
        <w:lastRenderedPageBreak/>
        <w:t xml:space="preserve">Российской Федерации, нормативными </w:t>
      </w:r>
      <w:r w:rsidR="00F17504">
        <w:rPr>
          <w:rStyle w:val="normaltextrun"/>
          <w:sz w:val="28"/>
          <w:szCs w:val="28"/>
        </w:rPr>
        <w:t xml:space="preserve">правовыми </w:t>
      </w:r>
      <w:r>
        <w:rPr>
          <w:rStyle w:val="normaltextrun"/>
          <w:sz w:val="28"/>
          <w:szCs w:val="28"/>
        </w:rPr>
        <w:t>актами Правительства Российской Федерации, нормативными правовыми актами уполномоченного органа</w:t>
      </w:r>
      <w:r w:rsidR="009E73C7">
        <w:rPr>
          <w:rStyle w:val="normaltextrun"/>
          <w:sz w:val="28"/>
          <w:szCs w:val="28"/>
        </w:rPr>
        <w:t>;</w:t>
      </w:r>
      <w:r>
        <w:rPr>
          <w:rStyle w:val="eop"/>
          <w:sz w:val="28"/>
          <w:szCs w:val="28"/>
        </w:rPr>
        <w:t> </w:t>
      </w:r>
      <w:proofErr w:type="gramEnd"/>
    </w:p>
    <w:p w14:paraId="56E7BA70" w14:textId="1437F35B" w:rsidR="005068D5" w:rsidRDefault="005068D5" w:rsidP="005068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 xml:space="preserve">2) выявление в ходе проведения анализа ежеквартальной отчетности подконтрольного лица об осуществлении деятельности, </w:t>
      </w:r>
      <w:r w:rsidR="00422BED">
        <w:rPr>
          <w:rStyle w:val="normaltextrun"/>
          <w:sz w:val="28"/>
          <w:szCs w:val="28"/>
        </w:rPr>
        <w:t xml:space="preserve">связанной </w:t>
      </w:r>
      <w:r>
        <w:rPr>
          <w:rStyle w:val="normaltextrun"/>
          <w:sz w:val="28"/>
          <w:szCs w:val="28"/>
        </w:rPr>
        <w:t xml:space="preserve">с привлечением денежных средств участников долевого </w:t>
      </w:r>
      <w:r w:rsidR="00422BED">
        <w:rPr>
          <w:rStyle w:val="normaltextrun"/>
          <w:sz w:val="28"/>
          <w:szCs w:val="28"/>
        </w:rPr>
        <w:t xml:space="preserve">строительства </w:t>
      </w:r>
      <w:r>
        <w:rPr>
          <w:rStyle w:val="normaltextrun"/>
          <w:sz w:val="28"/>
          <w:szCs w:val="28"/>
        </w:rPr>
        <w:t xml:space="preserve">для строительства (создания) многоквартирных домов и (или) иных объектов недвижимости, бухгалтерской отчетности (в том числе годовой), составленной в соответствии с требованиями законодательства Российской Федерации (далее – Отчетность застройщика), и (или) проектной декларации признаков нарушения обязательных требований, установленных </w:t>
      </w:r>
      <w:r w:rsidR="00422BED">
        <w:rPr>
          <w:rStyle w:val="normaltextrun"/>
          <w:sz w:val="28"/>
          <w:szCs w:val="28"/>
        </w:rPr>
        <w:t xml:space="preserve">законодательством </w:t>
      </w:r>
      <w:r>
        <w:rPr>
          <w:rStyle w:val="normaltextrun"/>
          <w:sz w:val="28"/>
          <w:szCs w:val="28"/>
        </w:rPr>
        <w:t>об участии</w:t>
      </w:r>
      <w:proofErr w:type="gramEnd"/>
      <w:r>
        <w:rPr>
          <w:rStyle w:val="normaltextrun"/>
          <w:sz w:val="28"/>
          <w:szCs w:val="28"/>
        </w:rPr>
        <w:t xml:space="preserve"> в долевом строительстве многоквартирных домов и (или) иных объектов недвижимости;</w:t>
      </w:r>
      <w:r>
        <w:rPr>
          <w:rStyle w:val="eop"/>
          <w:sz w:val="28"/>
          <w:szCs w:val="28"/>
        </w:rPr>
        <w:t> </w:t>
      </w:r>
    </w:p>
    <w:p w14:paraId="12E82BFD" w14:textId="417FA57A" w:rsidR="005068D5" w:rsidRDefault="005068D5" w:rsidP="005068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sz w:val="28"/>
          <w:szCs w:val="28"/>
        </w:rPr>
        <w:t xml:space="preserve">3) поступление в </w:t>
      </w:r>
      <w:r w:rsidR="009E73C7">
        <w:rPr>
          <w:rStyle w:val="normaltextrun"/>
          <w:sz w:val="28"/>
          <w:szCs w:val="28"/>
        </w:rPr>
        <w:t>комитет</w:t>
      </w:r>
      <w:r>
        <w:rPr>
          <w:rStyle w:val="normaltextrun"/>
          <w:sz w:val="28"/>
          <w:szCs w:val="28"/>
        </w:rPr>
        <w:t xml:space="preserve">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публично-правовой компании «Фонд защиты прав граждан – участников долевого строительства», из средств массовой информации, информационно-телекоммуникационной сети Интернет о фактах нарушений требований Федерального </w:t>
      </w:r>
      <w:r w:rsidR="00422BED">
        <w:rPr>
          <w:rStyle w:val="normaltextrun"/>
          <w:sz w:val="28"/>
          <w:szCs w:val="28"/>
        </w:rPr>
        <w:t xml:space="preserve">закона </w:t>
      </w:r>
      <w:r>
        <w:rPr>
          <w:rStyle w:val="normaltextrun"/>
          <w:sz w:val="28"/>
          <w:szCs w:val="28"/>
        </w:rPr>
        <w:t>№ 214-ФЗ, нормативных правовых актов Президента Российской Федерации, нормативных правовых актов Правительства Российской Федерации, нормативных правовых</w:t>
      </w:r>
      <w:proofErr w:type="gramEnd"/>
      <w:r>
        <w:rPr>
          <w:rStyle w:val="normaltextrun"/>
          <w:sz w:val="28"/>
          <w:szCs w:val="28"/>
        </w:rPr>
        <w:t xml:space="preserve"> актов уполномоченного органа, актов органов местного самоуправления;</w:t>
      </w:r>
      <w:r>
        <w:rPr>
          <w:rStyle w:val="eop"/>
          <w:sz w:val="28"/>
          <w:szCs w:val="28"/>
        </w:rPr>
        <w:t> </w:t>
      </w:r>
    </w:p>
    <w:p w14:paraId="6FEC3F75" w14:textId="77777777" w:rsidR="005068D5" w:rsidRDefault="005068D5" w:rsidP="005068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4) отклонение застройщика от примерного графика реализации проекта строительства на шесть и более месяцев;</w:t>
      </w:r>
      <w:r>
        <w:rPr>
          <w:rStyle w:val="eop"/>
          <w:sz w:val="28"/>
          <w:szCs w:val="28"/>
        </w:rPr>
        <w:t> </w:t>
      </w:r>
    </w:p>
    <w:p w14:paraId="554B4E55" w14:textId="7E1F37A8" w:rsidR="005068D5" w:rsidRDefault="005068D5" w:rsidP="005068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5) приказ (распоряжение) </w:t>
      </w:r>
      <w:r w:rsidR="009E73C7">
        <w:rPr>
          <w:rStyle w:val="normaltextrun"/>
          <w:sz w:val="28"/>
          <w:szCs w:val="28"/>
        </w:rPr>
        <w:t>председателя</w:t>
      </w:r>
      <w:r>
        <w:rPr>
          <w:rStyle w:val="normaltextrun"/>
          <w:sz w:val="28"/>
          <w:szCs w:val="28"/>
        </w:rPr>
        <w:t xml:space="preserve"> (заместителя </w:t>
      </w:r>
      <w:r w:rsidR="009E73C7">
        <w:rPr>
          <w:rStyle w:val="normaltextrun"/>
          <w:sz w:val="28"/>
          <w:szCs w:val="28"/>
        </w:rPr>
        <w:t>председателя</w:t>
      </w:r>
      <w:r>
        <w:rPr>
          <w:rStyle w:val="normaltextrun"/>
          <w:sz w:val="28"/>
          <w:szCs w:val="28"/>
        </w:rPr>
        <w:t xml:space="preserve">) </w:t>
      </w:r>
      <w:r w:rsidR="009E73C7">
        <w:rPr>
          <w:rStyle w:val="normaltextrun"/>
          <w:sz w:val="28"/>
          <w:szCs w:val="28"/>
        </w:rPr>
        <w:t>комитета</w:t>
      </w:r>
      <w:r>
        <w:rPr>
          <w:rStyle w:val="normaltextrun"/>
          <w:sz w:val="28"/>
          <w:szCs w:val="28"/>
        </w:rPr>
        <w:t xml:space="preserve"> о проведении внеплановой проверки, изданный в соответствии</w:t>
      </w:r>
      <w:r w:rsidR="00422BED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с поручением Президента Российской Федерации или Правительства Российской Федерации либо Правительства </w:t>
      </w:r>
      <w:r w:rsidR="009E73C7">
        <w:rPr>
          <w:rStyle w:val="normaltextrun"/>
          <w:sz w:val="28"/>
          <w:szCs w:val="28"/>
        </w:rPr>
        <w:t>Ленинградской области</w:t>
      </w:r>
      <w:r>
        <w:rPr>
          <w:rStyle w:val="normaltextrun"/>
          <w:sz w:val="28"/>
          <w:szCs w:val="28"/>
        </w:rPr>
        <w:t xml:space="preserve"> в случае выявления нарушений обязательных требований Федерального закона</w:t>
      </w:r>
      <w:r w:rsidR="00422BED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№ 214-ФЗ и принятых в соответствии с ним иных нормативных правовых актов Российской Федерации;</w:t>
      </w:r>
      <w:r>
        <w:rPr>
          <w:rStyle w:val="eop"/>
          <w:sz w:val="28"/>
          <w:szCs w:val="28"/>
        </w:rPr>
        <w:t> </w:t>
      </w:r>
    </w:p>
    <w:p w14:paraId="45090332" w14:textId="77777777" w:rsidR="005068D5" w:rsidRDefault="005068D5" w:rsidP="005068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6)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обращениям;</w:t>
      </w:r>
      <w:r>
        <w:rPr>
          <w:rStyle w:val="eop"/>
          <w:sz w:val="28"/>
          <w:szCs w:val="28"/>
        </w:rPr>
        <w:t> </w:t>
      </w:r>
    </w:p>
    <w:p w14:paraId="05CC79B9" w14:textId="77777777" w:rsidR="005068D5" w:rsidRDefault="005068D5" w:rsidP="005068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7) поступление в </w:t>
      </w:r>
      <w:r w:rsidR="00115B40">
        <w:rPr>
          <w:rStyle w:val="normaltextrun"/>
          <w:sz w:val="28"/>
          <w:szCs w:val="28"/>
        </w:rPr>
        <w:t>комитет</w:t>
      </w:r>
      <w:r>
        <w:rPr>
          <w:rStyle w:val="normaltextrun"/>
          <w:sz w:val="28"/>
          <w:szCs w:val="28"/>
        </w:rPr>
        <w:t xml:space="preserve"> уведомления уполномоченного банка, предусмотренного частью 4 статьи 18.2 Федерального закона № 214-ФЗ.</w:t>
      </w:r>
      <w:r>
        <w:rPr>
          <w:rStyle w:val="eop"/>
          <w:sz w:val="28"/>
          <w:szCs w:val="28"/>
        </w:rPr>
        <w:t> </w:t>
      </w:r>
    </w:p>
    <w:p w14:paraId="1066588B" w14:textId="0DE27F90" w:rsidR="005068D5" w:rsidRDefault="005068D5" w:rsidP="005068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</w:t>
      </w:r>
      <w:r w:rsidR="00F71D32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>.</w:t>
      </w:r>
      <w:r w:rsidR="00F71D32">
        <w:rPr>
          <w:rStyle w:val="normaltextrun"/>
          <w:sz w:val="28"/>
          <w:szCs w:val="28"/>
        </w:rPr>
        <w:t>4</w:t>
      </w:r>
      <w:r w:rsidR="002B2F17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Внеплановая выездная проверка по основаниям, </w:t>
      </w:r>
      <w:r w:rsidR="00422BED">
        <w:rPr>
          <w:rStyle w:val="normaltextrun"/>
          <w:sz w:val="28"/>
          <w:szCs w:val="28"/>
        </w:rPr>
        <w:t xml:space="preserve">указанным </w:t>
      </w:r>
      <w:r>
        <w:rPr>
          <w:rStyle w:val="normaltextrun"/>
          <w:sz w:val="28"/>
          <w:szCs w:val="28"/>
        </w:rPr>
        <w:t xml:space="preserve">в подпунктах 1, 2, 4, 5 и 6 пункта </w:t>
      </w:r>
      <w:r w:rsidR="00422BED">
        <w:rPr>
          <w:rStyle w:val="normaltextrun"/>
          <w:sz w:val="28"/>
          <w:szCs w:val="28"/>
        </w:rPr>
        <w:t xml:space="preserve">11.3 </w:t>
      </w:r>
      <w:r>
        <w:rPr>
          <w:rStyle w:val="normaltextrun"/>
          <w:sz w:val="28"/>
          <w:szCs w:val="28"/>
        </w:rPr>
        <w:t xml:space="preserve">Порядка, может быть проведена </w:t>
      </w:r>
      <w:r w:rsidR="00115B40">
        <w:rPr>
          <w:rStyle w:val="normaltextrun"/>
          <w:sz w:val="28"/>
          <w:szCs w:val="28"/>
        </w:rPr>
        <w:t>комитетом</w:t>
      </w:r>
      <w:r>
        <w:rPr>
          <w:rStyle w:val="normaltextrun"/>
          <w:sz w:val="28"/>
          <w:szCs w:val="28"/>
        </w:rPr>
        <w:t xml:space="preserve"> незамедлительно с извещением органа прокуратуры в порядке, установленном частью 12 статьи 10 Федерального закона № 294-ФЗ.</w:t>
      </w:r>
      <w:r>
        <w:rPr>
          <w:rStyle w:val="eop"/>
          <w:sz w:val="28"/>
          <w:szCs w:val="28"/>
        </w:rPr>
        <w:t> </w:t>
      </w:r>
    </w:p>
    <w:p w14:paraId="415F9806" w14:textId="69F24233" w:rsidR="00AF1833" w:rsidRDefault="00F71D32" w:rsidP="005068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11</w:t>
      </w:r>
      <w:r w:rsidR="005068D5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>5</w:t>
      </w:r>
      <w:r w:rsidR="002B2F17">
        <w:rPr>
          <w:rStyle w:val="normaltextrun"/>
          <w:sz w:val="28"/>
          <w:szCs w:val="28"/>
        </w:rPr>
        <w:t>.</w:t>
      </w:r>
      <w:r w:rsidR="005068D5">
        <w:rPr>
          <w:rStyle w:val="normaltextrun"/>
          <w:sz w:val="28"/>
          <w:szCs w:val="28"/>
        </w:rPr>
        <w:t xml:space="preserve"> Предварительное уведомление подконтрольного лица о проведении внеплановой выездной проверки по основаниям, указанным в подпунктах 1, 2, 4, 5 и 6 пункта </w:t>
      </w:r>
      <w:r w:rsidR="00422BED">
        <w:rPr>
          <w:rStyle w:val="normaltextrun"/>
          <w:sz w:val="28"/>
          <w:szCs w:val="28"/>
        </w:rPr>
        <w:t xml:space="preserve">11.3 </w:t>
      </w:r>
      <w:r w:rsidR="005068D5">
        <w:rPr>
          <w:rStyle w:val="normaltextrun"/>
          <w:sz w:val="28"/>
          <w:szCs w:val="28"/>
        </w:rPr>
        <w:t>Порядка, не допускается.</w:t>
      </w:r>
    </w:p>
    <w:p w14:paraId="0B57FB9E" w14:textId="42163B6B" w:rsidR="00AF1833" w:rsidRDefault="00AF1833" w:rsidP="00E05371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</w:t>
      </w:r>
      <w:r w:rsidR="00F71D32">
        <w:rPr>
          <w:rStyle w:val="normaltextrun"/>
          <w:sz w:val="28"/>
          <w:szCs w:val="28"/>
        </w:rPr>
        <w:t>1</w:t>
      </w:r>
      <w:r>
        <w:rPr>
          <w:rStyle w:val="normaltextrun"/>
          <w:sz w:val="28"/>
          <w:szCs w:val="28"/>
        </w:rPr>
        <w:t>.</w:t>
      </w:r>
      <w:r w:rsidR="00F71D32">
        <w:rPr>
          <w:rStyle w:val="normaltextrun"/>
          <w:sz w:val="28"/>
          <w:szCs w:val="28"/>
        </w:rPr>
        <w:t>6</w:t>
      </w:r>
      <w:r w:rsidR="002B2F17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Сроки проведения проверок установлены статьей 13 Федерального закона № 294-ФЗ.</w:t>
      </w:r>
    </w:p>
    <w:p w14:paraId="495CA348" w14:textId="3E3CEB28" w:rsidR="000D1AEF" w:rsidRPr="000D1AEF" w:rsidRDefault="00277F39" w:rsidP="00E05371">
      <w:pPr>
        <w:spacing w:after="0" w:line="30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AEF" w:rsidRPr="000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проведение</w:t>
      </w:r>
      <w:r w:rsidR="000D1AEF" w:rsidRPr="000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документарной проверки осуществляется в порядке, </w:t>
      </w:r>
      <w:r w:rsidR="000D1AEF" w:rsidRPr="0027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статьей 11</w:t>
      </w:r>
      <w:r w:rsidR="000D1AEF" w:rsidRPr="000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‎№ 294-ФЗ.</w:t>
      </w:r>
    </w:p>
    <w:p w14:paraId="01F0D48E" w14:textId="0AD8E7AF" w:rsidR="00277F39" w:rsidRDefault="00277F39" w:rsidP="008D5640">
      <w:pPr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D1AEF" w:rsidRPr="000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2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1AEF" w:rsidRPr="000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проведение</w:t>
      </w:r>
      <w:r w:rsidRPr="000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выездной</w:t>
      </w:r>
      <w:r w:rsidRPr="000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проверки осуществляется в порядке, </w:t>
      </w:r>
      <w:r w:rsidRPr="00277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 статьей 1</w:t>
      </w:r>
      <w:r w:rsidR="008D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‎№ 294-ФЗ.</w:t>
      </w:r>
    </w:p>
    <w:p w14:paraId="0F17056F" w14:textId="04D56D90" w:rsidR="000D1AEF" w:rsidRPr="000D1AEF" w:rsidRDefault="00F71D32" w:rsidP="008D5640">
      <w:pPr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8D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D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D1AEF" w:rsidRPr="000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выявления при проведении проверки нарушений обязательных требований контролирующий орган направляет проверяемому лицу</w:t>
      </w:r>
      <w:r w:rsidR="000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AEF" w:rsidRPr="000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предписание ‎</w:t>
      </w:r>
      <w:r w:rsidR="008D5640">
        <w:rPr>
          <w:rFonts w:ascii="Times New Roman" w:hAnsi="Times New Roman" w:cs="Times New Roman"/>
          <w:sz w:val="28"/>
          <w:szCs w:val="28"/>
        </w:rPr>
        <w:t xml:space="preserve"> об устранении нарушений требований Федерального закона </w:t>
      </w:r>
      <w:r w:rsidR="008D5640" w:rsidRPr="008D5640">
        <w:rPr>
          <w:rStyle w:val="normaltextrun"/>
          <w:rFonts w:ascii="Times New Roman" w:hAnsi="Times New Roman" w:cs="Times New Roman"/>
          <w:sz w:val="28"/>
          <w:szCs w:val="28"/>
        </w:rPr>
        <w:t>№ 214-ФЗ</w:t>
      </w:r>
      <w:r w:rsidR="008D5640">
        <w:rPr>
          <w:rFonts w:ascii="Times New Roman" w:hAnsi="Times New Roman" w:cs="Times New Roman"/>
          <w:sz w:val="28"/>
          <w:szCs w:val="28"/>
        </w:rPr>
        <w:t>, а также иных требований по вопросам привлечения денежных средств участников долевого строительства для строительства (создания) многоквартирных домов и (или) иных объектов недвижимости, установленных нормативными правовыми актами Президента Российской Федерации, нормативными правовыми актами Правительства Российской Федерации, нормативными правовыми актами</w:t>
      </w:r>
      <w:proofErr w:type="gramEnd"/>
      <w:r w:rsidR="008D5640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0D1AEF" w:rsidRPr="000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предписание). </w:t>
      </w:r>
    </w:p>
    <w:p w14:paraId="01382F80" w14:textId="131F7495" w:rsidR="000D1AEF" w:rsidRPr="000D1AEF" w:rsidRDefault="000D1AEF" w:rsidP="000D1AE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предписании указываются</w:t>
      </w:r>
      <w:r w:rsidR="008D56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вид нарушений ‎с указанием ссылок на статьи (пункты, части статей) нормативных правовых актов, требования которых нарушены, а также устанавливается срок устранения выявленных нарушений.</w:t>
      </w:r>
    </w:p>
    <w:p w14:paraId="6382E025" w14:textId="7D2162BA" w:rsidR="000D1AEF" w:rsidRPr="000D1AEF" w:rsidRDefault="00F71D32" w:rsidP="008D5640">
      <w:pPr>
        <w:spacing w:after="0" w:line="30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0D1AEF" w:rsidRPr="000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2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1AEF" w:rsidRPr="000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выявлении </w:t>
      </w:r>
      <w:r w:rsidRPr="00F71D32">
        <w:rPr>
          <w:rFonts w:ascii="Times New Roman" w:eastAsia="Calibri" w:hAnsi="Times New Roman" w:cs="Times New Roman"/>
          <w:color w:val="000000"/>
          <w:sz w:val="28"/>
          <w:szCs w:val="28"/>
        </w:rPr>
        <w:t>в результате проведенной проверки либо</w:t>
      </w:r>
      <w:r w:rsidRPr="00F71D32">
        <w:rPr>
          <w:rFonts w:ascii="Calibri" w:eastAsia="Calibri" w:hAnsi="Calibri" w:cs="Times New Roman"/>
          <w:color w:val="000000"/>
          <w:sz w:val="28"/>
          <w:szCs w:val="28"/>
        </w:rPr>
        <w:t xml:space="preserve"> </w:t>
      </w:r>
      <w:r w:rsidR="000D1AEF" w:rsidRPr="000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="0042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</w:t>
      </w:r>
      <w:r w:rsidR="000D1AEF" w:rsidRPr="000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(надзора) за исполнением предписания признаков состава административного правонарушения, за совершение которого должностные лица контролирующих органов уполномочены возбуждать дела ‎об административных правонарушениях, возбуждается дело об административном правонарушении в порядке и </w:t>
      </w:r>
      <w:r w:rsidR="0042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D1AEF" w:rsidRPr="000D1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сроки, установленные Кодексом Российской Федерации об административных правонарушениях.</w:t>
      </w:r>
    </w:p>
    <w:p w14:paraId="2EDDD073" w14:textId="776E9BE1" w:rsidR="00AF1833" w:rsidRDefault="00F71D32" w:rsidP="00F71D32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11</w:t>
      </w:r>
      <w:r w:rsidR="00AF1833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>11</w:t>
      </w:r>
      <w:r w:rsidR="002B2F17">
        <w:rPr>
          <w:rStyle w:val="normaltextrun"/>
          <w:sz w:val="28"/>
          <w:szCs w:val="28"/>
        </w:rPr>
        <w:t>.</w:t>
      </w:r>
      <w:r w:rsidR="00AF1833">
        <w:rPr>
          <w:rStyle w:val="normaltextrun"/>
          <w:sz w:val="28"/>
          <w:szCs w:val="28"/>
        </w:rPr>
        <w:t xml:space="preserve"> Результаты проведения проверок должностными лицами </w:t>
      </w:r>
      <w:r w:rsidR="00422BED" w:rsidRPr="002B2F17">
        <w:rPr>
          <w:rStyle w:val="normaltextrun"/>
          <w:sz w:val="28"/>
          <w:szCs w:val="28"/>
        </w:rPr>
        <w:t>комитета</w:t>
      </w:r>
      <w:r w:rsidR="00422BED">
        <w:rPr>
          <w:rStyle w:val="normaltextrun"/>
          <w:sz w:val="28"/>
          <w:szCs w:val="28"/>
        </w:rPr>
        <w:t xml:space="preserve"> </w:t>
      </w:r>
      <w:r w:rsidR="00AF1833">
        <w:rPr>
          <w:rStyle w:val="normaltextrun"/>
          <w:sz w:val="28"/>
          <w:szCs w:val="28"/>
        </w:rPr>
        <w:t xml:space="preserve">оформляются в порядке, установленном статьей </w:t>
      </w:r>
      <w:r w:rsidR="00422BED">
        <w:rPr>
          <w:rStyle w:val="normaltextrun"/>
          <w:sz w:val="28"/>
          <w:szCs w:val="28"/>
        </w:rPr>
        <w:t>16</w:t>
      </w:r>
      <w:r w:rsidR="00422BED">
        <w:rPr>
          <w:rStyle w:val="eop"/>
          <w:sz w:val="28"/>
          <w:szCs w:val="28"/>
        </w:rPr>
        <w:t xml:space="preserve"> </w:t>
      </w:r>
      <w:r w:rsidR="00AF1833">
        <w:rPr>
          <w:rStyle w:val="normaltextrun"/>
          <w:sz w:val="28"/>
          <w:szCs w:val="28"/>
        </w:rPr>
        <w:t xml:space="preserve">Федерального закона </w:t>
      </w:r>
      <w:r w:rsidR="00422BED">
        <w:rPr>
          <w:rStyle w:val="normaltextrun"/>
          <w:sz w:val="28"/>
          <w:szCs w:val="28"/>
        </w:rPr>
        <w:t xml:space="preserve">                    </w:t>
      </w:r>
      <w:r w:rsidR="00AF1833">
        <w:rPr>
          <w:rStyle w:val="normaltextrun"/>
          <w:sz w:val="28"/>
          <w:szCs w:val="28"/>
        </w:rPr>
        <w:t>№ 294-ФЗ.</w:t>
      </w:r>
    </w:p>
    <w:p w14:paraId="0E928507" w14:textId="695F03CB" w:rsidR="00AF1833" w:rsidRDefault="00F71D32" w:rsidP="00F71D32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Style w:val="normaltextrun"/>
          <w:sz w:val="28"/>
          <w:szCs w:val="28"/>
        </w:rPr>
      </w:pPr>
      <w:r>
        <w:rPr>
          <w:sz w:val="28"/>
          <w:szCs w:val="28"/>
        </w:rPr>
        <w:t>11</w:t>
      </w:r>
      <w:r w:rsidR="00AF1833" w:rsidRPr="00AF183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2B2F17">
        <w:rPr>
          <w:sz w:val="28"/>
          <w:szCs w:val="28"/>
        </w:rPr>
        <w:t>.</w:t>
      </w:r>
      <w:r w:rsidR="00AF1833" w:rsidRPr="00AF1833">
        <w:rPr>
          <w:sz w:val="28"/>
          <w:szCs w:val="28"/>
        </w:rPr>
        <w:t xml:space="preserve"> При проведении проверок должностные лица </w:t>
      </w:r>
      <w:r w:rsidR="00422BED" w:rsidRPr="002B2F17">
        <w:rPr>
          <w:sz w:val="28"/>
          <w:szCs w:val="28"/>
        </w:rPr>
        <w:t>комитета</w:t>
      </w:r>
      <w:r w:rsidR="00422BED" w:rsidRPr="00AF1833">
        <w:rPr>
          <w:sz w:val="28"/>
          <w:szCs w:val="28"/>
        </w:rPr>
        <w:t xml:space="preserve"> </w:t>
      </w:r>
      <w:r w:rsidR="00AF1833" w:rsidRPr="00AF1833">
        <w:rPr>
          <w:sz w:val="28"/>
          <w:szCs w:val="28"/>
        </w:rPr>
        <w:t xml:space="preserve">обязаны соблюдать ограничения и исполнять обязанности, предусмотренные статьями 15 и 18 Федерального закона </w:t>
      </w:r>
      <w:r w:rsidR="00AF1833" w:rsidRPr="00AF1833">
        <w:rPr>
          <w:rStyle w:val="normaltextrun"/>
          <w:sz w:val="28"/>
          <w:szCs w:val="28"/>
        </w:rPr>
        <w:t>№ 294-ФЗ</w:t>
      </w:r>
      <w:r w:rsidR="00AF1833">
        <w:rPr>
          <w:rStyle w:val="normaltextrun"/>
          <w:sz w:val="28"/>
          <w:szCs w:val="28"/>
        </w:rPr>
        <w:t>.</w:t>
      </w:r>
    </w:p>
    <w:p w14:paraId="26060854" w14:textId="7B8D5123" w:rsidR="000D1AEF" w:rsidRPr="000D1AEF" w:rsidRDefault="00F71D32" w:rsidP="00F71D32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</w:rPr>
      </w:pPr>
      <w:r>
        <w:rPr>
          <w:rStyle w:val="normaltextrun"/>
          <w:sz w:val="28"/>
          <w:szCs w:val="28"/>
        </w:rPr>
        <w:t>11.13</w:t>
      </w:r>
      <w:r w:rsidR="002B2F17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</w:t>
      </w:r>
      <w:proofErr w:type="gramStart"/>
      <w:r>
        <w:rPr>
          <w:rStyle w:val="normaltextrun"/>
          <w:sz w:val="28"/>
          <w:szCs w:val="28"/>
        </w:rPr>
        <w:t>И</w:t>
      </w:r>
      <w:r>
        <w:rPr>
          <w:sz w:val="28"/>
          <w:szCs w:val="28"/>
        </w:rPr>
        <w:t xml:space="preserve">нформация о проведенных проверках деятельности застройщика, предписаниях застройщику, за исключением сведений, доступ к которым ограничен законодательством Российской Федерации, а также сведения о вступивших в законную силу постановлениях </w:t>
      </w:r>
      <w:r w:rsidR="00422BED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о привлечении </w:t>
      </w:r>
      <w:r w:rsidR="00422BED">
        <w:rPr>
          <w:sz w:val="28"/>
          <w:szCs w:val="28"/>
        </w:rPr>
        <w:t>подконтрольного лица</w:t>
      </w:r>
      <w:r>
        <w:rPr>
          <w:sz w:val="28"/>
          <w:szCs w:val="28"/>
        </w:rPr>
        <w:t xml:space="preserve">, его должностных лиц к административной ответственности за нарушение требований Федерального закона </w:t>
      </w:r>
      <w:r w:rsidRPr="000D1AEF">
        <w:rPr>
          <w:color w:val="000000"/>
          <w:sz w:val="28"/>
          <w:szCs w:val="28"/>
        </w:rPr>
        <w:t>№ 214-ФЗ</w:t>
      </w:r>
      <w:r w:rsidR="000D1AEF" w:rsidRPr="000D1AEF">
        <w:rPr>
          <w:color w:val="000000"/>
          <w:sz w:val="28"/>
          <w:szCs w:val="28"/>
        </w:rPr>
        <w:t xml:space="preserve"> размещается в Единой информационной системе жилищного строительства, определенной статьей 23.3 Федерального закона № 214-ФЗ ‎(далее – ЕИСЖС)</w:t>
      </w:r>
      <w:r w:rsidR="00422BED">
        <w:rPr>
          <w:color w:val="000000"/>
          <w:sz w:val="28"/>
          <w:szCs w:val="28"/>
        </w:rPr>
        <w:t>, а</w:t>
      </w:r>
      <w:proofErr w:type="gramEnd"/>
      <w:r w:rsidR="00422BED">
        <w:rPr>
          <w:color w:val="000000"/>
          <w:sz w:val="28"/>
          <w:szCs w:val="28"/>
        </w:rPr>
        <w:t xml:space="preserve"> также </w:t>
      </w:r>
      <w:r w:rsidR="00E05371" w:rsidRPr="002B2F17">
        <w:rPr>
          <w:rStyle w:val="normaltextrun"/>
          <w:sz w:val="28"/>
          <w:szCs w:val="28"/>
        </w:rPr>
        <w:t>в федеральной государственной информационной системе «Единый реестр проверок»</w:t>
      </w:r>
      <w:r w:rsidR="000D1AEF" w:rsidRPr="000D1AEF">
        <w:rPr>
          <w:color w:val="000000"/>
          <w:sz w:val="28"/>
          <w:szCs w:val="28"/>
        </w:rPr>
        <w:t>.</w:t>
      </w:r>
    </w:p>
    <w:p w14:paraId="507A4D7D" w14:textId="77777777" w:rsidR="000D1AEF" w:rsidRPr="00F71D32" w:rsidRDefault="00F71D32" w:rsidP="000D1AE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D1AEF"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Организация и проведение мероприятий, направленных на профилактику нарушений обязательных требований.</w:t>
      </w:r>
    </w:p>
    <w:p w14:paraId="7EFB9F7B" w14:textId="717B6FEA" w:rsidR="000D1AEF" w:rsidRPr="00F71D32" w:rsidRDefault="00F71D32" w:rsidP="000D1AE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D1AEF"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В целях предупреждения нарушений </w:t>
      </w: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подконтрольными </w:t>
      </w:r>
      <w:r w:rsidR="000D1AEF"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лицами обязательных требований, устранения причин, факторов и условий, способствующих нарушениям обязательных требований, </w:t>
      </w:r>
      <w:r w:rsidR="0042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</w:t>
      </w:r>
      <w:r w:rsidR="000D1AEF"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</w:t>
      </w: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AEF"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‎по профилактике нарушений обязательных требований</w:t>
      </w: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AEF"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1AEF"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‎с программой, утверждаемой им ежегодно.</w:t>
      </w:r>
    </w:p>
    <w:p w14:paraId="1622212E" w14:textId="27814AF6" w:rsidR="000D1AEF" w:rsidRPr="00F71D32" w:rsidRDefault="00F71D32" w:rsidP="000D1AE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D1AEF"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D1AEF"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целях профилактики нарушений обязательных требований </w:t>
      </w:r>
      <w:r w:rsidR="0042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</w:t>
      </w:r>
      <w:r w:rsidR="000D1AEF"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65F9FFA" w14:textId="26258906" w:rsidR="000D1AEF" w:rsidRPr="00F71D32" w:rsidRDefault="000D1AEF" w:rsidP="000D1AE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обеспечивает размещение на своем официальном сайте ‎в сети «Интернет» перечней нормативных правовых актов или их отдельных частей, содержащих обязательные требования, оценка соблюдения которых является</w:t>
      </w:r>
      <w:r w:rsid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</w:t>
      </w:r>
      <w:r w:rsid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государственного</w:t>
      </w:r>
      <w:r w:rsid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="0042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1D32"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(надзора),</w:t>
      </w:r>
      <w:r w:rsid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‎а также текстов соответствующих нормативных правовых актов;</w:t>
      </w:r>
    </w:p>
    <w:p w14:paraId="0D89117D" w14:textId="6EE5F5D6" w:rsidR="000D1AEF" w:rsidRPr="00F71D32" w:rsidRDefault="000D1AEF" w:rsidP="000D1AE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осуществляет информирование лиц, в отношении которых </w:t>
      </w:r>
      <w:r w:rsidR="00422BED"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</w:t>
      </w:r>
      <w:r w:rsidR="0042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422BED"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мероприяти</w:t>
      </w:r>
      <w:r w:rsidR="0042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22BED"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42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</w:t>
      </w:r>
      <w:r w:rsidR="00962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2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 </w:t>
      </w: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контролю (надзору), по вопросам соблюдения обязательных требований, в том числе посредством разработки и опубликования руководств ‎по соблюдению обязательных требований, проведения семинаров и конференций, разъяснительной работы в средствах массовой информации и иными способами; </w:t>
      </w:r>
    </w:p>
    <w:p w14:paraId="5E70AFD1" w14:textId="0714FE45" w:rsidR="000D1AEF" w:rsidRPr="00F71D32" w:rsidRDefault="000D1AEF" w:rsidP="000D1AE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случае изменения обязательных требований подготавливает ‎и распространяет информацию о содержании новых нормативных правовых актов, устанавливающих обязательные требования, внесенных изменениях в действующие нормативные правовые акты, сроках и порядке вступления их в действие, ‎а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14:paraId="2415C2BD" w14:textId="30A7CC1B" w:rsidR="000D1AEF" w:rsidRPr="00F71D32" w:rsidRDefault="000D1AEF" w:rsidP="000D1AE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обеспечивает регулярное (не реже одного раза в год) обобщение практики осуществления государственного контроля (надзора) и размещение на официальном сайте </w:t>
      </w:r>
      <w:r w:rsidR="0042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F71D32"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омитета</w:t>
      </w: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422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‎в отношении мер, которые должны приниматься </w:t>
      </w:r>
      <w:r w:rsidR="000E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подконтрольными </w:t>
      </w: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лицами, в целях недопущения таких нарушений;</w:t>
      </w:r>
      <w:proofErr w:type="gramEnd"/>
    </w:p>
    <w:p w14:paraId="71DC9005" w14:textId="304E040C" w:rsidR="000D1AEF" w:rsidRDefault="000D1AEF" w:rsidP="000D1AE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выдаёт </w:t>
      </w:r>
      <w:r w:rsidR="000E4955"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</w:t>
      </w:r>
      <w:r w:rsidR="000E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E4955"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1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недопустимости нарушения обязательных требований.</w:t>
      </w:r>
    </w:p>
    <w:p w14:paraId="358DF4F8" w14:textId="4A9E1666" w:rsidR="000D1AEF" w:rsidRPr="00DF2ABD" w:rsidRDefault="00DF2ABD" w:rsidP="000D1AE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D1AEF"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D1AEF"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 наличии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лицами, в отношении которых реализуется мероприятие по контролю, либо содержащихся в поступивших обращениях и заявлениях, в том числе от индивидуальных предпринимателей, юридических лиц, информации от органов государственной власти, должностных лиц органа государственного контроля (надзора), органов местного самоуправления</w:t>
      </w:r>
      <w:proofErr w:type="gramEnd"/>
      <w:r w:rsidR="000D1AEF"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0D1AEF"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средств массовой информации в случаях, если отсутствуют подтвержденные данные о том, что нарушение обязательных требований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последствий, и если лицо, в отношении</w:t>
      </w:r>
      <w:proofErr w:type="gramEnd"/>
      <w:r w:rsidR="000D1AEF"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D1AEF"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которого реализуется мероприятие по контролю, ранее не привлекалось ‎к ответственности за нарушение соответствующих требований, в течение месяца ‎со дня получения </w:t>
      </w:r>
      <w:r w:rsidR="000E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омитетом</w:t>
      </w:r>
      <w:r w:rsidR="000D1AEF"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сведений о готовящихся нарушениях или о признаках нарушений обязательных требований, лицу, в отношении которого </w:t>
      </w:r>
      <w:r w:rsidR="000D1AEF"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реализуется мероприятие по контролю, направляется предостережение ‎о недопустимости нарушения обязательных требований и предлагается принять меры по обеспечению соблюдения обязательных требований и уведомить об этом </w:t>
      </w:r>
      <w:r w:rsidR="000E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</w:t>
      </w:r>
      <w:proofErr w:type="gramEnd"/>
      <w:r w:rsidR="000D1AEF"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установленный в таком предостережении срок.</w:t>
      </w:r>
    </w:p>
    <w:p w14:paraId="21FBB054" w14:textId="2DCE2790" w:rsidR="000D1AEF" w:rsidRPr="00DF2ABD" w:rsidRDefault="00DF2ABD" w:rsidP="000D1AE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D1AEF"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0D1AEF"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Предостережение о недопустимости нарушения обязательных требований должно содержать указания на соответствующие обязательные требования, нормативный правовой акт, их предусматривающий, а также информацию о том, какие конкретно действия (бездействие) лица, в отношении которого реализуется мероприятие по контролю, могут привести или приводят к нарушению этих требований.</w:t>
      </w:r>
    </w:p>
    <w:p w14:paraId="4FA83F03" w14:textId="58D0975A" w:rsidR="000D1AEF" w:rsidRPr="00DF2ABD" w:rsidRDefault="00DF2ABD" w:rsidP="000D1AE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0D1AEF"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0D1AEF"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Составление и направление предостережения о недопустимости нарушения обязательных требований, подача лицом, в отношении которого реализуется мероприятие по контролю, возражений на такое предостережение и их рассмотрение, а также уведомление об исполнении такого предостережения осуществляется в порядке, установленном Правительством Российской Федерации.</w:t>
      </w:r>
    </w:p>
    <w:p w14:paraId="04862E49" w14:textId="77777777" w:rsidR="000D1AEF" w:rsidRPr="00DF2ABD" w:rsidRDefault="00DF2ABD" w:rsidP="000D1AE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0D1AEF"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1AEF" w:rsidRPr="00DF2AB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D1AEF"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</w:t>
      </w:r>
      <w:r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ведение мероприятий по контролю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F2ABD">
        <w:rPr>
          <w:rStyle w:val="normaltextrun"/>
          <w:rFonts w:ascii="Times New Roman" w:hAnsi="Times New Roman" w:cs="Times New Roman"/>
          <w:sz w:val="28"/>
          <w:szCs w:val="28"/>
        </w:rPr>
        <w:t xml:space="preserve"> осуществляемых без взаимодействия с подконтрольными лицами</w:t>
      </w:r>
      <w:r w:rsidR="000D1AEF" w:rsidRPr="00DF2A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AA51FB" w14:textId="432DAA1E" w:rsidR="000D1AEF" w:rsidRPr="00AE71DC" w:rsidRDefault="00DF2ABD" w:rsidP="000D1AE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0D1AEF" w:rsidRPr="00AE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К мероприятиям по контролю, при проведении которых ‎не требуется взаимодействие </w:t>
      </w:r>
      <w:r w:rsidR="000E4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AE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омитета</w:t>
      </w:r>
      <w:r w:rsidR="000D1AEF" w:rsidRPr="00AE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лицами, в отношении которых реализуется такое мероприятие, относятся:</w:t>
      </w:r>
    </w:p>
    <w:p w14:paraId="6317CB25" w14:textId="77777777" w:rsidR="000D1AEF" w:rsidRDefault="000D1AEF" w:rsidP="004B49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E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анализ </w:t>
      </w:r>
      <w:r w:rsidR="004B4948">
        <w:rPr>
          <w:rFonts w:ascii="Times New Roman" w:hAnsi="Times New Roman" w:cs="Times New Roman"/>
          <w:sz w:val="28"/>
          <w:szCs w:val="28"/>
        </w:rPr>
        <w:t xml:space="preserve">отчетности застройщика об осуществлении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объектов недвижимости, в том числе об исполнении застройщиком примерных графиков реализации проектов строительства, своих обязательств по договорам, сводной накопительной ведомости проекта строительства, а также промежуточной и годовой бухгалтерской (финансовой) отчетности, составленной в соответствии с требованиями законодательства Российской </w:t>
      </w:r>
      <w:r w:rsidR="004B4948" w:rsidRPr="00AE71DC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="004B4948" w:rsidRPr="00AE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E7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ежеквартальная отчетность застройщика);</w:t>
      </w:r>
    </w:p>
    <w:p w14:paraId="061DE385" w14:textId="6C6E7837" w:rsidR="009A11F9" w:rsidRPr="00AE71DC" w:rsidRDefault="009A11F9" w:rsidP="004B494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</w:t>
      </w:r>
      <w:r w:rsidRPr="009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 проектной декларации с внесенными в нее изменениями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1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полноту и достоверность представленных сведений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2D936CA" w14:textId="77777777" w:rsidR="00AE71DC" w:rsidRDefault="000D1AEF" w:rsidP="00AE71D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F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AE71DC" w:rsidRPr="002B2F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E71DC" w:rsidRPr="002B2F17">
        <w:rPr>
          <w:rFonts w:ascii="Times New Roman" w:hAnsi="Times New Roman" w:cs="Times New Roman"/>
          <w:sz w:val="28"/>
          <w:szCs w:val="28"/>
        </w:rPr>
        <w:t xml:space="preserve"> соблюдением застройщиком установленных </w:t>
      </w:r>
      <w:hyperlink r:id="rId13" w:history="1">
        <w:r w:rsidR="00AE71DC" w:rsidRPr="002B2F17">
          <w:rPr>
            <w:rFonts w:ascii="Times New Roman" w:hAnsi="Times New Roman" w:cs="Times New Roman"/>
            <w:sz w:val="28"/>
            <w:szCs w:val="28"/>
          </w:rPr>
          <w:t>статьей 3.1</w:t>
        </w:r>
      </w:hyperlink>
      <w:r w:rsidR="00AE71DC" w:rsidRPr="002B2F17">
        <w:rPr>
          <w:rFonts w:ascii="Times New Roman" w:hAnsi="Times New Roman" w:cs="Times New Roman"/>
          <w:sz w:val="28"/>
          <w:szCs w:val="28"/>
        </w:rPr>
        <w:t xml:space="preserve"> Федерального закона № 214-ФЗ требований к раскрытию и размещению информации;</w:t>
      </w:r>
    </w:p>
    <w:p w14:paraId="0217AFE4" w14:textId="77777777" w:rsidR="00B0585C" w:rsidRDefault="00B0585C" w:rsidP="002B2F1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2F17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2F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2F17">
        <w:rPr>
          <w:rFonts w:ascii="Times New Roman" w:hAnsi="Times New Roman" w:cs="Times New Roman"/>
          <w:sz w:val="28"/>
          <w:szCs w:val="28"/>
        </w:rPr>
        <w:t xml:space="preserve"> соблюдением застройщиком установленных </w:t>
      </w:r>
      <w:hyperlink r:id="rId14" w:history="1">
        <w:r w:rsidRPr="002B2F17">
          <w:rPr>
            <w:rFonts w:ascii="Times New Roman" w:hAnsi="Times New Roman" w:cs="Times New Roman"/>
            <w:sz w:val="28"/>
            <w:szCs w:val="28"/>
          </w:rPr>
          <w:t>частью 2 статьи 3</w:t>
        </w:r>
      </w:hyperlink>
      <w:r w:rsidRPr="002B2F17">
        <w:rPr>
          <w:rFonts w:ascii="Times New Roman" w:hAnsi="Times New Roman" w:cs="Times New Roman"/>
          <w:sz w:val="28"/>
          <w:szCs w:val="28"/>
        </w:rPr>
        <w:t xml:space="preserve"> Федерального закона № 214-ФЗ требований к застройщику;</w:t>
      </w:r>
    </w:p>
    <w:p w14:paraId="1EBC9318" w14:textId="7779ABA1" w:rsidR="00773AF9" w:rsidRDefault="00773AF9" w:rsidP="004E25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962490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обязательных требований при размещении информации в </w:t>
      </w:r>
      <w:r w:rsidR="00962490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 xml:space="preserve">сети </w:t>
      </w:r>
      <w:r w:rsidR="0096249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Интернет</w:t>
      </w:r>
      <w:r w:rsidR="0096249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средствах массовой информации.</w:t>
      </w:r>
    </w:p>
    <w:p w14:paraId="4363C8A0" w14:textId="44499083" w:rsidR="004E25AD" w:rsidRPr="004E25AD" w:rsidRDefault="004E25AD" w:rsidP="004E25AD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13.2</w:t>
      </w:r>
      <w:r w:rsidR="002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ежеквартальной отчетности застройщика осуществляется в порядке и сроки, предусмотренные </w:t>
      </w:r>
      <w:r w:rsidR="00962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2490" w:rsidRPr="004E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дминистративным </w:t>
      </w:r>
      <w:r w:rsidRPr="004E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регламентом.</w:t>
      </w:r>
    </w:p>
    <w:p w14:paraId="661471D9" w14:textId="2935FB18" w:rsidR="004E25AD" w:rsidRPr="004E25AD" w:rsidRDefault="004E25AD" w:rsidP="004E25AD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13.3</w:t>
      </w:r>
      <w:r w:rsidRPr="004E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 итогам анализа ежеквартальной отчетности застройщика </w:t>
      </w:r>
      <w:r w:rsidR="00962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комитетом</w:t>
      </w:r>
      <w:r w:rsidR="00962490" w:rsidRPr="004E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 заключение</w:t>
      </w:r>
      <w:r w:rsidRPr="004E25AD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Pr="004E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результатах анализа ежеквартальной по форме, утвержденной </w:t>
      </w:r>
      <w:r w:rsidR="00962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2490" w:rsidRPr="004E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дминистративным </w:t>
      </w:r>
      <w:r w:rsidRPr="004E25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регламентом.</w:t>
      </w:r>
    </w:p>
    <w:p w14:paraId="396075DD" w14:textId="2768D3AD" w:rsidR="008B7610" w:rsidRDefault="00593A76" w:rsidP="008B761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13.2</w:t>
      </w:r>
      <w:r w:rsidR="002B2F17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</w:t>
      </w:r>
      <w:r w:rsidR="008B7610">
        <w:rPr>
          <w:rStyle w:val="normaltextrun"/>
          <w:sz w:val="28"/>
          <w:szCs w:val="28"/>
        </w:rPr>
        <w:t xml:space="preserve">Мероприятия по контролю без взаимодействия с подконтрольными лицами проводятся </w:t>
      </w:r>
      <w:r w:rsidR="00773AF9">
        <w:rPr>
          <w:rStyle w:val="normaltextrun"/>
          <w:sz w:val="28"/>
          <w:szCs w:val="28"/>
        </w:rPr>
        <w:t xml:space="preserve">уполномоченными </w:t>
      </w:r>
      <w:r w:rsidR="008B7610">
        <w:rPr>
          <w:rStyle w:val="normaltextrun"/>
          <w:sz w:val="28"/>
          <w:szCs w:val="28"/>
        </w:rPr>
        <w:t xml:space="preserve">должностными лицами </w:t>
      </w:r>
      <w:r w:rsidR="00962490">
        <w:rPr>
          <w:rStyle w:val="normaltextrun"/>
          <w:sz w:val="28"/>
          <w:szCs w:val="28"/>
        </w:rPr>
        <w:t xml:space="preserve">комитета </w:t>
      </w:r>
      <w:r w:rsidR="008B7610">
        <w:rPr>
          <w:rStyle w:val="normaltextrun"/>
          <w:sz w:val="28"/>
          <w:szCs w:val="28"/>
        </w:rPr>
        <w:t xml:space="preserve">на основании заданий на проведение таких мероприятий, утверждаемых председателем </w:t>
      </w:r>
      <w:r w:rsidR="00962490">
        <w:rPr>
          <w:rStyle w:val="normaltextrun"/>
          <w:sz w:val="28"/>
          <w:szCs w:val="28"/>
        </w:rPr>
        <w:t xml:space="preserve">комитета </w:t>
      </w:r>
      <w:r w:rsidR="00773AF9">
        <w:rPr>
          <w:rStyle w:val="normaltextrun"/>
          <w:sz w:val="28"/>
          <w:szCs w:val="28"/>
        </w:rPr>
        <w:t>или заместителем председателя комитета</w:t>
      </w:r>
      <w:r w:rsidR="008B7610">
        <w:rPr>
          <w:rStyle w:val="normaltextrun"/>
          <w:sz w:val="28"/>
          <w:szCs w:val="28"/>
        </w:rPr>
        <w:t>.</w:t>
      </w:r>
      <w:r w:rsidR="008B7610">
        <w:rPr>
          <w:rStyle w:val="eop"/>
          <w:sz w:val="28"/>
          <w:szCs w:val="28"/>
        </w:rPr>
        <w:t> </w:t>
      </w:r>
    </w:p>
    <w:p w14:paraId="58C3540D" w14:textId="5539D9E4" w:rsidR="00962490" w:rsidRDefault="00593A76" w:rsidP="008B761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13.3</w:t>
      </w:r>
      <w:r w:rsidR="002B2F17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</w:t>
      </w:r>
      <w:r w:rsidR="008B7610">
        <w:rPr>
          <w:rStyle w:val="normaltextrun"/>
          <w:sz w:val="28"/>
          <w:szCs w:val="28"/>
        </w:rPr>
        <w:t xml:space="preserve">Задания на проведение мероприятий по контролю без </w:t>
      </w:r>
      <w:r w:rsidR="00962490">
        <w:rPr>
          <w:rStyle w:val="normaltextrun"/>
          <w:sz w:val="28"/>
          <w:szCs w:val="28"/>
        </w:rPr>
        <w:t xml:space="preserve">взаимодействия </w:t>
      </w:r>
      <w:r w:rsidR="008B7610">
        <w:rPr>
          <w:rStyle w:val="normaltextrun"/>
          <w:sz w:val="28"/>
          <w:szCs w:val="28"/>
        </w:rPr>
        <w:t xml:space="preserve">с подконтрольными лицами, результаты проведения мероприятий по контролю без взаимодействия с подконтрольными лицами оформляются должностными лицами </w:t>
      </w:r>
      <w:r w:rsidR="00962490">
        <w:rPr>
          <w:rStyle w:val="normaltextrun"/>
          <w:sz w:val="28"/>
          <w:szCs w:val="28"/>
        </w:rPr>
        <w:t xml:space="preserve">комитета </w:t>
      </w:r>
      <w:r w:rsidR="008B7610">
        <w:rPr>
          <w:rStyle w:val="normaltextrun"/>
          <w:sz w:val="28"/>
          <w:szCs w:val="28"/>
        </w:rPr>
        <w:t xml:space="preserve">в соответствии с </w:t>
      </w:r>
      <w:r w:rsidR="00962490">
        <w:rPr>
          <w:rStyle w:val="normaltextrun"/>
          <w:sz w:val="28"/>
          <w:szCs w:val="28"/>
        </w:rPr>
        <w:t xml:space="preserve">порядком, утвержденным нормативным правовым актом комитета. </w:t>
      </w:r>
    </w:p>
    <w:p w14:paraId="587C5189" w14:textId="267B141C" w:rsidR="008B7610" w:rsidRDefault="00593A76" w:rsidP="008B761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13.4</w:t>
      </w:r>
      <w:r w:rsidR="00CC406C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 xml:space="preserve"> </w:t>
      </w:r>
      <w:proofErr w:type="gramStart"/>
      <w:r w:rsidR="008B7610">
        <w:rPr>
          <w:rStyle w:val="normaltextrun"/>
          <w:sz w:val="28"/>
          <w:szCs w:val="28"/>
        </w:rPr>
        <w:t>В случае получения в ходе проведения мероприятий по контролю без взаимодействия сведений о готовящихся нарушениях</w:t>
      </w:r>
      <w:proofErr w:type="gramEnd"/>
      <w:r w:rsidR="008B7610">
        <w:rPr>
          <w:rStyle w:val="normaltextrun"/>
          <w:sz w:val="28"/>
          <w:szCs w:val="28"/>
        </w:rPr>
        <w:t xml:space="preserve"> или признаках нарушения обязательных требований </w:t>
      </w:r>
      <w:r w:rsidR="00962490">
        <w:rPr>
          <w:rStyle w:val="normaltextrun"/>
          <w:sz w:val="28"/>
          <w:szCs w:val="28"/>
        </w:rPr>
        <w:t>к</w:t>
      </w:r>
      <w:r w:rsidR="00801B18">
        <w:rPr>
          <w:rStyle w:val="normaltextrun"/>
          <w:sz w:val="28"/>
          <w:szCs w:val="28"/>
        </w:rPr>
        <w:t>омитет</w:t>
      </w:r>
      <w:r w:rsidR="008B7610">
        <w:rPr>
          <w:rStyle w:val="normaltextrun"/>
          <w:sz w:val="28"/>
          <w:szCs w:val="28"/>
        </w:rPr>
        <w:t xml:space="preserve"> направляет подконтрольному лицу предостережение о недопустимости на</w:t>
      </w:r>
      <w:r w:rsidR="00773AF9">
        <w:rPr>
          <w:rStyle w:val="normaltextrun"/>
          <w:sz w:val="28"/>
          <w:szCs w:val="28"/>
        </w:rPr>
        <w:t>рушения обязательных требований</w:t>
      </w:r>
      <w:r w:rsidR="008B7610">
        <w:rPr>
          <w:rStyle w:val="normaltextrun"/>
          <w:sz w:val="28"/>
          <w:szCs w:val="28"/>
        </w:rPr>
        <w:t>.</w:t>
      </w:r>
      <w:r w:rsidR="008B7610">
        <w:rPr>
          <w:rStyle w:val="eop"/>
          <w:sz w:val="28"/>
          <w:szCs w:val="28"/>
        </w:rPr>
        <w:t> </w:t>
      </w:r>
    </w:p>
    <w:p w14:paraId="3450D44E" w14:textId="6F82D5F4" w:rsidR="00962490" w:rsidRPr="00962490" w:rsidRDefault="004E25AD" w:rsidP="002B2F17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 xml:space="preserve">14. </w:t>
      </w:r>
      <w:proofErr w:type="gramStart"/>
      <w:r w:rsidR="00962490" w:rsidRPr="00962490">
        <w:rPr>
          <w:rStyle w:val="normaltextrun"/>
          <w:sz w:val="28"/>
          <w:szCs w:val="28"/>
        </w:rPr>
        <w:t xml:space="preserve">Систематическое наблюдение за исполнением обязательных требований при осуществлении деятельности </w:t>
      </w:r>
      <w:r w:rsidR="00962490">
        <w:rPr>
          <w:rStyle w:val="normaltextrun"/>
          <w:sz w:val="28"/>
          <w:szCs w:val="28"/>
        </w:rPr>
        <w:t>подконтрольными лицами</w:t>
      </w:r>
      <w:r w:rsidR="00962490" w:rsidRPr="00962490">
        <w:rPr>
          <w:rStyle w:val="normaltextrun"/>
          <w:sz w:val="28"/>
          <w:szCs w:val="28"/>
        </w:rPr>
        <w:t xml:space="preserve"> осуществл</w:t>
      </w:r>
      <w:r w:rsidR="001557E4">
        <w:rPr>
          <w:rStyle w:val="normaltextrun"/>
          <w:sz w:val="28"/>
          <w:szCs w:val="28"/>
        </w:rPr>
        <w:t>е</w:t>
      </w:r>
      <w:r w:rsidR="00962490" w:rsidRPr="00962490">
        <w:rPr>
          <w:rStyle w:val="normaltextrun"/>
          <w:sz w:val="28"/>
          <w:szCs w:val="28"/>
        </w:rPr>
        <w:t xml:space="preserve">ются </w:t>
      </w:r>
      <w:r w:rsidR="00962490">
        <w:rPr>
          <w:rStyle w:val="normaltextrun"/>
          <w:sz w:val="28"/>
          <w:szCs w:val="28"/>
        </w:rPr>
        <w:t>должностными лицами комитета</w:t>
      </w:r>
      <w:r w:rsidR="00962490" w:rsidRPr="00962490">
        <w:rPr>
          <w:rStyle w:val="normaltextrun"/>
          <w:sz w:val="28"/>
          <w:szCs w:val="28"/>
        </w:rPr>
        <w:t xml:space="preserve"> путем изучения и анализа результатов проверок, обращений </w:t>
      </w:r>
      <w:r w:rsidR="00962490">
        <w:rPr>
          <w:rStyle w:val="normaltextrun"/>
          <w:sz w:val="28"/>
          <w:szCs w:val="28"/>
        </w:rPr>
        <w:t xml:space="preserve">граждан, </w:t>
      </w:r>
      <w:r w:rsidR="00962490" w:rsidRPr="00962490">
        <w:rPr>
          <w:rStyle w:val="normaltextrun"/>
          <w:sz w:val="28"/>
          <w:szCs w:val="28"/>
        </w:rPr>
        <w:t xml:space="preserve">юридических лиц и индивидуальных предпринимателей, публикаций в средствах массовой информации, касающихся соблюдения обязательных требований, и размещаемой на официальных сайтах </w:t>
      </w:r>
      <w:r w:rsidR="00962490">
        <w:rPr>
          <w:rStyle w:val="normaltextrun"/>
          <w:sz w:val="28"/>
          <w:szCs w:val="28"/>
        </w:rPr>
        <w:t>подконтрольных лиц</w:t>
      </w:r>
      <w:r w:rsidR="00962490" w:rsidRPr="00962490">
        <w:rPr>
          <w:rStyle w:val="normaltextrun"/>
          <w:sz w:val="28"/>
          <w:szCs w:val="28"/>
        </w:rPr>
        <w:t xml:space="preserve"> в информационно-телекоммуникационной сети </w:t>
      </w:r>
      <w:r w:rsidR="00962490">
        <w:rPr>
          <w:rStyle w:val="normaltextrun"/>
          <w:sz w:val="28"/>
          <w:szCs w:val="28"/>
        </w:rPr>
        <w:t>«</w:t>
      </w:r>
      <w:r w:rsidR="00962490" w:rsidRPr="00962490">
        <w:rPr>
          <w:rStyle w:val="normaltextrun"/>
          <w:sz w:val="28"/>
          <w:szCs w:val="28"/>
        </w:rPr>
        <w:t>Интернет</w:t>
      </w:r>
      <w:r w:rsidR="00962490">
        <w:rPr>
          <w:rStyle w:val="normaltextrun"/>
          <w:sz w:val="28"/>
          <w:szCs w:val="28"/>
        </w:rPr>
        <w:t>»</w:t>
      </w:r>
      <w:r w:rsidR="00962490" w:rsidRPr="00962490">
        <w:rPr>
          <w:rStyle w:val="normaltextrun"/>
          <w:sz w:val="28"/>
          <w:szCs w:val="28"/>
        </w:rPr>
        <w:t xml:space="preserve"> информации об их деятельности.</w:t>
      </w:r>
      <w:proofErr w:type="gramEnd"/>
    </w:p>
    <w:p w14:paraId="1BED7E84" w14:textId="00431F2B" w:rsidR="00962490" w:rsidRDefault="00962490" w:rsidP="00962490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962490">
        <w:rPr>
          <w:rStyle w:val="normaltextrun"/>
          <w:sz w:val="28"/>
          <w:szCs w:val="28"/>
        </w:rPr>
        <w:t xml:space="preserve">Результаты систематического наблюдения за исполнением обязательных требований используются при проведении </w:t>
      </w:r>
      <w:r>
        <w:rPr>
          <w:rStyle w:val="normaltextrun"/>
          <w:sz w:val="28"/>
          <w:szCs w:val="28"/>
        </w:rPr>
        <w:t>комитетом</w:t>
      </w:r>
      <w:r w:rsidRPr="00962490">
        <w:rPr>
          <w:rStyle w:val="normaltextrun"/>
          <w:sz w:val="28"/>
          <w:szCs w:val="28"/>
        </w:rPr>
        <w:t xml:space="preserve"> проверок.</w:t>
      </w:r>
    </w:p>
    <w:p w14:paraId="011B610E" w14:textId="0EF9FCCB" w:rsidR="004E25AD" w:rsidRDefault="004E25AD" w:rsidP="004E25A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Систематическое наблюдение за исполнением обязательных требований провод</w:t>
      </w:r>
      <w:r w:rsidR="00F14280">
        <w:rPr>
          <w:rStyle w:val="normaltextrun"/>
          <w:sz w:val="28"/>
          <w:szCs w:val="28"/>
        </w:rPr>
        <w:t>и</w:t>
      </w:r>
      <w:r>
        <w:rPr>
          <w:rStyle w:val="normaltextrun"/>
          <w:sz w:val="28"/>
          <w:szCs w:val="28"/>
        </w:rPr>
        <w:t xml:space="preserve">тся </w:t>
      </w:r>
      <w:r w:rsidR="00066229">
        <w:rPr>
          <w:rStyle w:val="normaltextrun"/>
          <w:sz w:val="28"/>
          <w:szCs w:val="28"/>
        </w:rPr>
        <w:t xml:space="preserve">уполномоченными должностными лицами </w:t>
      </w:r>
      <w:r w:rsidR="00962490">
        <w:rPr>
          <w:rStyle w:val="normaltextrun"/>
          <w:sz w:val="28"/>
          <w:szCs w:val="28"/>
        </w:rPr>
        <w:t>к</w:t>
      </w:r>
      <w:r w:rsidR="00066229">
        <w:rPr>
          <w:rStyle w:val="normaltextrun"/>
          <w:sz w:val="28"/>
          <w:szCs w:val="28"/>
        </w:rPr>
        <w:t xml:space="preserve">омитета </w:t>
      </w:r>
      <w:r>
        <w:rPr>
          <w:rStyle w:val="normaltextrun"/>
          <w:sz w:val="28"/>
          <w:szCs w:val="28"/>
        </w:rPr>
        <w:t xml:space="preserve">в соответствии с </w:t>
      </w:r>
      <w:r w:rsidR="00962490">
        <w:rPr>
          <w:rStyle w:val="normaltextrun"/>
          <w:sz w:val="28"/>
          <w:szCs w:val="28"/>
        </w:rPr>
        <w:t>а</w:t>
      </w:r>
      <w:r>
        <w:rPr>
          <w:rStyle w:val="normaltextrun"/>
          <w:sz w:val="28"/>
          <w:szCs w:val="28"/>
        </w:rPr>
        <w:t>дминистративным регламентом. </w:t>
      </w:r>
      <w:r>
        <w:rPr>
          <w:rStyle w:val="eop"/>
          <w:sz w:val="28"/>
          <w:szCs w:val="28"/>
        </w:rPr>
        <w:t> </w:t>
      </w:r>
    </w:p>
    <w:p w14:paraId="1266F40F" w14:textId="1B0CE519" w:rsidR="000D1AEF" w:rsidRPr="00B67841" w:rsidRDefault="000D1AEF" w:rsidP="000D1AE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66229"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Принятие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 осуществляется в порядке, установленном </w:t>
      </w:r>
      <w:r w:rsidR="00D91A22"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D9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D91A22"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="00BB2DB4"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BB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закона № 294-ФЗ</w:t>
      </w:r>
      <w:r w:rsidR="00D9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9879A0"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статьей 23 Федерального закона 214-ФЗ</w:t>
      </w:r>
      <w:r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2ADB01B" w14:textId="14425388" w:rsidR="000D1AEF" w:rsidRPr="00B67841" w:rsidRDefault="009879A0" w:rsidP="000D1AE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0D1AEF"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D1AEF"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пресечения и (или) устранения нарушений, выявленных ‎при осуществлении государственного контроля в области долевого строительства, </w:t>
      </w:r>
      <w:r w:rsidR="00BB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</w:t>
      </w:r>
      <w:r w:rsidR="000D1AEF"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следующие меры:</w:t>
      </w:r>
    </w:p>
    <w:p w14:paraId="2C49B3D2" w14:textId="77777777" w:rsidR="000D1AEF" w:rsidRDefault="000D1AEF" w:rsidP="000D1AE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направляет лицам, привлекающим денежные средства участников долевого строительства для строительства многоквартирных домов и (или) иных объектов недвижимости, предписания об устранении нарушений обязательных</w:t>
      </w:r>
      <w:r w:rsidR="009879A0"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‎и устанавливает сроки устранения этих нарушений, в том числе в случае поступления уведомления от публично-правовой компании «Фонд защиты прав граждан – участников долевого строительства» в соответствии с пунктами 1 и 2 части 5.2 статьи 11 Федерального закона</w:t>
      </w:r>
      <w:proofErr w:type="gramEnd"/>
      <w:r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публично-правовой</w:t>
      </w:r>
      <w:r w:rsidR="009879A0"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компании ‎по защите прав граждан - участников долевого строительства ‎при несостоятельности (банкротстве) застройщиков и о внесении изменений ‎в отдельные законодательные акты Российской Федерации»;</w:t>
      </w:r>
    </w:p>
    <w:p w14:paraId="22843D5F" w14:textId="77777777" w:rsidR="00BB2DB4" w:rsidRDefault="00E05371" w:rsidP="00E0537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размещает</w:t>
      </w:r>
      <w:r w:rsidR="00BB2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46331893" w14:textId="1D6FE21F" w:rsidR="00BB2DB4" w:rsidRDefault="00BB2DB4" w:rsidP="00E0537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E05371" w:rsidRPr="00E0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BE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омитета</w:t>
      </w:r>
      <w:r w:rsidR="00E05371" w:rsidRPr="00E0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информационно-телекоммуникационной </w:t>
      </w:r>
      <w:r w:rsidR="00E05371" w:rsidRPr="00E0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сети «Интернет» информацию о проведенных проверках деятельности застройщика, ‎за исключением сведений, доступ к которым ограничен законодательством Российской Федерации, а также сведения о вступивших в законную силу постановлениях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комитета</w:t>
      </w:r>
      <w:r w:rsidR="00E05371" w:rsidRPr="00E05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привлечении застройщика, ‎его должностных лиц к административной ответственности за н</w:t>
      </w:r>
      <w:r w:rsidR="00BE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арушение обязательных требований, </w:t>
      </w:r>
    </w:p>
    <w:p w14:paraId="3142A44B" w14:textId="48121515" w:rsidR="00E05371" w:rsidRPr="00BE1B6C" w:rsidRDefault="00BB2DB4" w:rsidP="00E05371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E1B6C" w:rsidRPr="002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ЕИСЖС информацию, предусмотренную ч. 5 ст. 23.3 Федерального закона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2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1B6C" w:rsidRPr="002B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214-ФЗ</w:t>
      </w:r>
      <w:r w:rsidR="00E05371" w:rsidRPr="00BE1B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A5AE28" w14:textId="77777777" w:rsidR="000D1AEF" w:rsidRPr="00B67841" w:rsidRDefault="000D1AEF" w:rsidP="000D1AE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обращается в суд с заявлениями в защиту прав и законных интересов участников долевого строительства;</w:t>
      </w:r>
    </w:p>
    <w:p w14:paraId="4317175D" w14:textId="68C700EC" w:rsidR="000D1AEF" w:rsidRPr="00B67841" w:rsidRDefault="000D1AEF" w:rsidP="000D1AEF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7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направляет в правоохранительные органы материалы, связанные ‎с выявлением фактов нарушения обязательных требований, имеющих признаки уголовно наказуемых деяний, для решения вопросов о возбуждении уголовных дел</w:t>
      </w:r>
      <w:r w:rsidR="00D91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D6D9B58" w14:textId="4F8B48C5" w:rsidR="005068D5" w:rsidRPr="002B2F17" w:rsidRDefault="005068D5" w:rsidP="00D91A2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B67841">
        <w:rPr>
          <w:rStyle w:val="normaltextrun"/>
          <w:sz w:val="28"/>
          <w:szCs w:val="28"/>
        </w:rPr>
        <w:t>1</w:t>
      </w:r>
      <w:r w:rsidR="009879A0" w:rsidRPr="00B67841">
        <w:rPr>
          <w:rStyle w:val="normaltextrun"/>
          <w:sz w:val="28"/>
          <w:szCs w:val="28"/>
        </w:rPr>
        <w:t>5</w:t>
      </w:r>
      <w:r w:rsidRPr="00B67841">
        <w:rPr>
          <w:rStyle w:val="normaltextrun"/>
          <w:sz w:val="28"/>
          <w:szCs w:val="28"/>
        </w:rPr>
        <w:t>.</w:t>
      </w:r>
      <w:r w:rsidR="009879A0" w:rsidRPr="00B67841">
        <w:rPr>
          <w:rStyle w:val="normaltextrun"/>
          <w:sz w:val="28"/>
          <w:szCs w:val="28"/>
        </w:rPr>
        <w:t>2</w:t>
      </w:r>
      <w:r w:rsidR="002B2F17">
        <w:rPr>
          <w:rStyle w:val="normaltextrun"/>
          <w:sz w:val="28"/>
          <w:szCs w:val="28"/>
        </w:rPr>
        <w:t>.</w:t>
      </w:r>
      <w:r w:rsidRPr="00B67841">
        <w:rPr>
          <w:rStyle w:val="normaltextrun"/>
          <w:sz w:val="28"/>
          <w:szCs w:val="28"/>
        </w:rPr>
        <w:t xml:space="preserve"> </w:t>
      </w:r>
      <w:r w:rsidR="00BD49C1" w:rsidRPr="00B67841">
        <w:rPr>
          <w:rStyle w:val="normaltextrun"/>
          <w:sz w:val="28"/>
          <w:szCs w:val="28"/>
        </w:rPr>
        <w:t>Комитет</w:t>
      </w:r>
      <w:r w:rsidRPr="00B67841">
        <w:rPr>
          <w:rStyle w:val="normaltextrun"/>
          <w:sz w:val="28"/>
          <w:szCs w:val="28"/>
        </w:rPr>
        <w:t xml:space="preserve"> вправе обратиться в арбитражный</w:t>
      </w:r>
      <w:r>
        <w:rPr>
          <w:rStyle w:val="normaltextrun"/>
          <w:sz w:val="28"/>
          <w:szCs w:val="28"/>
        </w:rPr>
        <w:t xml:space="preserve"> суд с заявлением</w:t>
      </w:r>
      <w:r w:rsidR="00D91A22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о приостановлении на определенный срок осуществления </w:t>
      </w:r>
      <w:r w:rsidR="00B67841">
        <w:rPr>
          <w:rStyle w:val="normaltextrun"/>
          <w:sz w:val="28"/>
          <w:szCs w:val="28"/>
        </w:rPr>
        <w:t>застройщиком</w:t>
      </w:r>
      <w:r>
        <w:rPr>
          <w:rStyle w:val="normaltextrun"/>
          <w:sz w:val="28"/>
          <w:szCs w:val="28"/>
        </w:rPr>
        <w:t xml:space="preserve"> деятельности, связанной с привлечением денежных средств участников долевого строительства для строительства (создания) многоквартирных домов и (или) иных </w:t>
      </w:r>
      <w:r w:rsidR="00D91A22">
        <w:rPr>
          <w:rStyle w:val="normaltextrun"/>
          <w:sz w:val="28"/>
          <w:szCs w:val="28"/>
        </w:rPr>
        <w:t xml:space="preserve">объектов </w:t>
      </w:r>
      <w:r w:rsidRPr="002B2F17">
        <w:rPr>
          <w:rStyle w:val="normaltextrun"/>
          <w:sz w:val="28"/>
          <w:szCs w:val="28"/>
        </w:rPr>
        <w:t>недвижимости, в случа</w:t>
      </w:r>
      <w:r w:rsidR="00BD49C1" w:rsidRPr="002B2F17">
        <w:rPr>
          <w:rStyle w:val="normaltextrun"/>
          <w:sz w:val="28"/>
          <w:szCs w:val="28"/>
        </w:rPr>
        <w:t>ях</w:t>
      </w:r>
      <w:r w:rsidRPr="002B2F17">
        <w:rPr>
          <w:rStyle w:val="normaltextrun"/>
          <w:sz w:val="28"/>
          <w:szCs w:val="28"/>
        </w:rPr>
        <w:t>,</w:t>
      </w:r>
      <w:r w:rsidR="00BD49C1" w:rsidRPr="002B2F17">
        <w:rPr>
          <w:rStyle w:val="normaltextrun"/>
          <w:sz w:val="28"/>
          <w:szCs w:val="28"/>
        </w:rPr>
        <w:t xml:space="preserve"> предусмотренных </w:t>
      </w:r>
      <w:hyperlink r:id="rId15" w:history="1">
        <w:r w:rsidR="00BD49C1" w:rsidRPr="002B2F17">
          <w:rPr>
            <w:rStyle w:val="normaltextrun"/>
            <w:sz w:val="28"/>
            <w:szCs w:val="28"/>
          </w:rPr>
          <w:t xml:space="preserve">статьей 23 Федерального закона </w:t>
        </w:r>
        <w:r w:rsidR="00D91A22" w:rsidRPr="002B2F17">
          <w:rPr>
            <w:rStyle w:val="normaltextrun"/>
            <w:sz w:val="28"/>
            <w:szCs w:val="28"/>
          </w:rPr>
          <w:t xml:space="preserve">№ </w:t>
        </w:r>
        <w:r w:rsidR="00BD49C1" w:rsidRPr="002B2F17">
          <w:rPr>
            <w:rStyle w:val="normaltextrun"/>
            <w:sz w:val="28"/>
            <w:szCs w:val="28"/>
          </w:rPr>
          <w:t>214-ФЗ</w:t>
        </w:r>
      </w:hyperlink>
      <w:r w:rsidR="00BD49C1" w:rsidRPr="002B2F17">
        <w:rPr>
          <w:rStyle w:val="normaltextrun"/>
          <w:sz w:val="28"/>
          <w:szCs w:val="28"/>
        </w:rPr>
        <w:t>.</w:t>
      </w:r>
      <w:r w:rsidRPr="002B2F17">
        <w:rPr>
          <w:rStyle w:val="normaltextrun"/>
          <w:sz w:val="28"/>
          <w:szCs w:val="28"/>
        </w:rPr>
        <w:t> </w:t>
      </w:r>
    </w:p>
    <w:p w14:paraId="00ED53CB" w14:textId="2D738888" w:rsidR="005068D5" w:rsidRDefault="009879A0" w:rsidP="005068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15</w:t>
      </w:r>
      <w:r w:rsidR="005068D5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>3</w:t>
      </w:r>
      <w:r w:rsidR="002B2F17">
        <w:rPr>
          <w:rStyle w:val="normaltextrun"/>
          <w:sz w:val="28"/>
          <w:szCs w:val="28"/>
        </w:rPr>
        <w:t>.</w:t>
      </w:r>
      <w:r w:rsidR="005068D5">
        <w:rPr>
          <w:rStyle w:val="normaltextrun"/>
          <w:sz w:val="28"/>
          <w:szCs w:val="28"/>
        </w:rPr>
        <w:t xml:space="preserve"> </w:t>
      </w:r>
      <w:r w:rsidR="00BD49C1">
        <w:rPr>
          <w:rStyle w:val="normaltextrun"/>
          <w:sz w:val="28"/>
          <w:szCs w:val="28"/>
        </w:rPr>
        <w:t>Комитет</w:t>
      </w:r>
      <w:r w:rsidR="005068D5">
        <w:rPr>
          <w:rStyle w:val="normaltextrun"/>
          <w:sz w:val="28"/>
          <w:szCs w:val="28"/>
        </w:rPr>
        <w:t xml:space="preserve"> вправе обратиться в арбитражный суд с </w:t>
      </w:r>
      <w:r w:rsidR="00D91A22">
        <w:rPr>
          <w:rStyle w:val="normaltextrun"/>
          <w:sz w:val="28"/>
          <w:szCs w:val="28"/>
        </w:rPr>
        <w:t xml:space="preserve">заявлением </w:t>
      </w:r>
      <w:r w:rsidR="005068D5">
        <w:rPr>
          <w:rStyle w:val="normaltextrun"/>
          <w:sz w:val="28"/>
          <w:szCs w:val="28"/>
        </w:rPr>
        <w:t xml:space="preserve">о ликвидации лица, привлекающего денежные средства </w:t>
      </w:r>
      <w:r w:rsidR="00D91A22" w:rsidRPr="00D91A22">
        <w:rPr>
          <w:rStyle w:val="normaltextrun"/>
          <w:sz w:val="28"/>
          <w:szCs w:val="28"/>
        </w:rPr>
        <w:t>участников долевого строительства для строительства (создания) многоквартирных домов и (или) иных объектов недвижимости</w:t>
      </w:r>
      <w:r w:rsidR="005068D5">
        <w:rPr>
          <w:rStyle w:val="normaltextrun"/>
          <w:sz w:val="28"/>
          <w:szCs w:val="28"/>
        </w:rPr>
        <w:t xml:space="preserve">, </w:t>
      </w:r>
      <w:r w:rsidR="00B67841">
        <w:rPr>
          <w:rStyle w:val="contextualspellingandgrammarerror"/>
          <w:sz w:val="28"/>
          <w:szCs w:val="28"/>
        </w:rPr>
        <w:t xml:space="preserve">в случаях, </w:t>
      </w:r>
      <w:r w:rsidR="00EC74C4">
        <w:rPr>
          <w:rStyle w:val="contextualspellingandgrammarerror"/>
          <w:sz w:val="28"/>
          <w:szCs w:val="28"/>
        </w:rPr>
        <w:t xml:space="preserve">предусмотренных </w:t>
      </w:r>
      <w:hyperlink r:id="rId16" w:history="1">
        <w:r w:rsidR="00EC74C4" w:rsidRPr="00BD49C1">
          <w:rPr>
            <w:rFonts w:eastAsiaTheme="minorHAnsi"/>
            <w:spacing w:val="2"/>
            <w:sz w:val="28"/>
            <w:szCs w:val="28"/>
            <w:shd w:val="clear" w:color="auto" w:fill="FFFFFF"/>
            <w:lang w:eastAsia="en-US"/>
          </w:rPr>
          <w:t xml:space="preserve">статьей 23 Федерального закона </w:t>
        </w:r>
        <w:r w:rsidR="00D91A22">
          <w:rPr>
            <w:rFonts w:eastAsiaTheme="minorHAnsi"/>
            <w:spacing w:val="2"/>
            <w:sz w:val="28"/>
            <w:szCs w:val="28"/>
            <w:shd w:val="clear" w:color="auto" w:fill="FFFFFF"/>
            <w:lang w:eastAsia="en-US"/>
          </w:rPr>
          <w:t xml:space="preserve">№ </w:t>
        </w:r>
        <w:r w:rsidR="00EC74C4" w:rsidRPr="00BD49C1">
          <w:rPr>
            <w:rFonts w:eastAsiaTheme="minorHAnsi"/>
            <w:spacing w:val="2"/>
            <w:sz w:val="28"/>
            <w:szCs w:val="28"/>
            <w:shd w:val="clear" w:color="auto" w:fill="FFFFFF"/>
            <w:lang w:eastAsia="en-US"/>
          </w:rPr>
          <w:t>214-ФЗ</w:t>
        </w:r>
      </w:hyperlink>
      <w:r w:rsidR="005068D5">
        <w:rPr>
          <w:rStyle w:val="normaltextrun"/>
          <w:sz w:val="28"/>
          <w:szCs w:val="28"/>
        </w:rPr>
        <w:t>.</w:t>
      </w:r>
      <w:r w:rsidR="005068D5">
        <w:rPr>
          <w:rStyle w:val="eop"/>
          <w:sz w:val="28"/>
          <w:szCs w:val="28"/>
        </w:rPr>
        <w:t> </w:t>
      </w:r>
    </w:p>
    <w:p w14:paraId="2BB4378A" w14:textId="46F3DBC1" w:rsidR="005068D5" w:rsidRDefault="00D91A22" w:rsidP="005068D5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16</w:t>
      </w:r>
      <w:r w:rsidR="00BE1B6C">
        <w:rPr>
          <w:rStyle w:val="eop"/>
          <w:sz w:val="28"/>
          <w:szCs w:val="28"/>
        </w:rPr>
        <w:t>.</w:t>
      </w:r>
      <w:r>
        <w:rPr>
          <w:rStyle w:val="eop"/>
          <w:sz w:val="28"/>
          <w:szCs w:val="28"/>
        </w:rPr>
        <w:t xml:space="preserve"> В случае выявления при проведении мероприятия в рамках государственного контроля (надзора) нарушений подконтрольным лицом обязательных требований, должностными лицами комитета </w:t>
      </w:r>
      <w:r w:rsidRPr="00B67841">
        <w:rPr>
          <w:color w:val="000000"/>
          <w:sz w:val="28"/>
          <w:szCs w:val="28"/>
        </w:rPr>
        <w:t>принима</w:t>
      </w:r>
      <w:r>
        <w:rPr>
          <w:color w:val="000000"/>
          <w:sz w:val="28"/>
          <w:szCs w:val="28"/>
        </w:rPr>
        <w:t>ю</w:t>
      </w:r>
      <w:r w:rsidRPr="00B67841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ся</w:t>
      </w:r>
      <w:r w:rsidRPr="00B67841">
        <w:rPr>
          <w:color w:val="000000"/>
          <w:sz w:val="28"/>
          <w:szCs w:val="28"/>
        </w:rPr>
        <w:t xml:space="preserve"> меры, необходимые для привлечения </w:t>
      </w:r>
      <w:r>
        <w:rPr>
          <w:color w:val="000000"/>
          <w:sz w:val="28"/>
          <w:szCs w:val="28"/>
        </w:rPr>
        <w:t xml:space="preserve">подконтрольного </w:t>
      </w:r>
      <w:r w:rsidRPr="00B67841">
        <w:rPr>
          <w:color w:val="000000"/>
          <w:sz w:val="28"/>
          <w:szCs w:val="28"/>
        </w:rPr>
        <w:t>лиц</w:t>
      </w:r>
      <w:r>
        <w:rPr>
          <w:color w:val="000000"/>
          <w:sz w:val="28"/>
          <w:szCs w:val="28"/>
        </w:rPr>
        <w:t>а (его должностных лиц) ‎к ответственности</w:t>
      </w:r>
      <w:r w:rsidRPr="00B678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порядке, установленном</w:t>
      </w:r>
      <w:r w:rsidRPr="00B67841">
        <w:rPr>
          <w:color w:val="000000"/>
          <w:sz w:val="28"/>
          <w:szCs w:val="28"/>
        </w:rPr>
        <w:t xml:space="preserve"> Кодексом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B67841">
        <w:rPr>
          <w:color w:val="000000"/>
          <w:sz w:val="28"/>
          <w:szCs w:val="28"/>
        </w:rPr>
        <w:t xml:space="preserve">об административных правонарушениях </w:t>
      </w:r>
    </w:p>
    <w:p w14:paraId="3BC363BA" w14:textId="77777777" w:rsidR="005068D5" w:rsidRDefault="005068D5" w:rsidP="005068D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51D5BD8F" w14:textId="77777777" w:rsidR="005068D5" w:rsidRDefault="005068D5" w:rsidP="005068D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0FD5F729" w14:textId="77777777" w:rsidR="005068D5" w:rsidRDefault="005068D5" w:rsidP="005068D5">
      <w:pPr>
        <w:pStyle w:val="paragraph"/>
        <w:spacing w:before="0" w:beforeAutospacing="0" w:after="0" w:afterAutospacing="0"/>
        <w:ind w:firstLine="54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14:paraId="1E779C10" w14:textId="77777777" w:rsidR="005F3031" w:rsidRDefault="005F3031"/>
    <w:sectPr w:rsidR="005F3031" w:rsidSect="00BE1B6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9CCEE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370F"/>
    <w:multiLevelType w:val="hybridMultilevel"/>
    <w:tmpl w:val="24D093AA"/>
    <w:lvl w:ilvl="0" w:tplc="79E0E7B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Юрий">
    <w15:presenceInfo w15:providerId="None" w15:userId="Юрий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A6"/>
    <w:rsid w:val="00016DFD"/>
    <w:rsid w:val="00066229"/>
    <w:rsid w:val="00085A72"/>
    <w:rsid w:val="000C46FE"/>
    <w:rsid w:val="000D1AEF"/>
    <w:rsid w:val="000E4955"/>
    <w:rsid w:val="00115B40"/>
    <w:rsid w:val="001557E4"/>
    <w:rsid w:val="00172662"/>
    <w:rsid w:val="001C6F1D"/>
    <w:rsid w:val="00277F39"/>
    <w:rsid w:val="002B2F17"/>
    <w:rsid w:val="0036086E"/>
    <w:rsid w:val="003875BF"/>
    <w:rsid w:val="003C79E5"/>
    <w:rsid w:val="00422BED"/>
    <w:rsid w:val="00464146"/>
    <w:rsid w:val="004B4948"/>
    <w:rsid w:val="004D2753"/>
    <w:rsid w:val="004E107C"/>
    <w:rsid w:val="004E25AD"/>
    <w:rsid w:val="005068D5"/>
    <w:rsid w:val="005504A6"/>
    <w:rsid w:val="0056203D"/>
    <w:rsid w:val="0058595F"/>
    <w:rsid w:val="00593A76"/>
    <w:rsid w:val="005F3031"/>
    <w:rsid w:val="00692FA4"/>
    <w:rsid w:val="006B3F69"/>
    <w:rsid w:val="00773AF9"/>
    <w:rsid w:val="00801B18"/>
    <w:rsid w:val="008B7610"/>
    <w:rsid w:val="008D5640"/>
    <w:rsid w:val="008D5AD6"/>
    <w:rsid w:val="008F2319"/>
    <w:rsid w:val="00962490"/>
    <w:rsid w:val="009879A0"/>
    <w:rsid w:val="00995200"/>
    <w:rsid w:val="009957AC"/>
    <w:rsid w:val="009A11F9"/>
    <w:rsid w:val="009E73C7"/>
    <w:rsid w:val="00A42A3B"/>
    <w:rsid w:val="00AE71DC"/>
    <w:rsid w:val="00AF1833"/>
    <w:rsid w:val="00B0585C"/>
    <w:rsid w:val="00B67841"/>
    <w:rsid w:val="00BA4192"/>
    <w:rsid w:val="00BB2DB4"/>
    <w:rsid w:val="00BB72EC"/>
    <w:rsid w:val="00BD49C1"/>
    <w:rsid w:val="00BE1B6C"/>
    <w:rsid w:val="00CC406C"/>
    <w:rsid w:val="00D26B16"/>
    <w:rsid w:val="00D63D9D"/>
    <w:rsid w:val="00D91A22"/>
    <w:rsid w:val="00D976E9"/>
    <w:rsid w:val="00DA7189"/>
    <w:rsid w:val="00DF2ABD"/>
    <w:rsid w:val="00E03F93"/>
    <w:rsid w:val="00E05371"/>
    <w:rsid w:val="00E6799C"/>
    <w:rsid w:val="00EC74C4"/>
    <w:rsid w:val="00F14280"/>
    <w:rsid w:val="00F17504"/>
    <w:rsid w:val="00F43B99"/>
    <w:rsid w:val="00F7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6C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5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04A6"/>
  </w:style>
  <w:style w:type="character" w:customStyle="1" w:styleId="eop">
    <w:name w:val="eop"/>
    <w:basedOn w:val="a0"/>
    <w:rsid w:val="005504A6"/>
  </w:style>
  <w:style w:type="character" w:styleId="a3">
    <w:name w:val="Hyperlink"/>
    <w:basedOn w:val="a0"/>
    <w:uiPriority w:val="99"/>
    <w:unhideWhenUsed/>
    <w:rsid w:val="008D5AD6"/>
    <w:rPr>
      <w:color w:val="0563C1" w:themeColor="hyperlink"/>
      <w:u w:val="single"/>
    </w:rPr>
  </w:style>
  <w:style w:type="character" w:customStyle="1" w:styleId="scxw109130598">
    <w:name w:val="scxw109130598"/>
    <w:basedOn w:val="a0"/>
    <w:rsid w:val="005068D5"/>
  </w:style>
  <w:style w:type="character" w:customStyle="1" w:styleId="contextualspellingandgrammarerror">
    <w:name w:val="contextualspellingandgrammarerror"/>
    <w:basedOn w:val="a0"/>
    <w:rsid w:val="005068D5"/>
  </w:style>
  <w:style w:type="character" w:customStyle="1" w:styleId="spellingerror">
    <w:name w:val="spellingerror"/>
    <w:basedOn w:val="a0"/>
    <w:rsid w:val="005068D5"/>
  </w:style>
  <w:style w:type="paragraph" w:customStyle="1" w:styleId="formattext">
    <w:name w:val="formattext"/>
    <w:basedOn w:val="a"/>
    <w:rsid w:val="0069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95200"/>
  </w:style>
  <w:style w:type="character" w:customStyle="1" w:styleId="pt-a0-000006">
    <w:name w:val="pt-a0-000006"/>
    <w:basedOn w:val="a0"/>
    <w:rsid w:val="00995200"/>
  </w:style>
  <w:style w:type="paragraph" w:styleId="a4">
    <w:name w:val="Balloon Text"/>
    <w:basedOn w:val="a"/>
    <w:link w:val="a5"/>
    <w:uiPriority w:val="99"/>
    <w:semiHidden/>
    <w:unhideWhenUsed/>
    <w:rsid w:val="00BA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19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A419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E49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49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49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49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49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5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504A6"/>
  </w:style>
  <w:style w:type="character" w:customStyle="1" w:styleId="eop">
    <w:name w:val="eop"/>
    <w:basedOn w:val="a0"/>
    <w:rsid w:val="005504A6"/>
  </w:style>
  <w:style w:type="character" w:styleId="a3">
    <w:name w:val="Hyperlink"/>
    <w:basedOn w:val="a0"/>
    <w:uiPriority w:val="99"/>
    <w:unhideWhenUsed/>
    <w:rsid w:val="008D5AD6"/>
    <w:rPr>
      <w:color w:val="0563C1" w:themeColor="hyperlink"/>
      <w:u w:val="single"/>
    </w:rPr>
  </w:style>
  <w:style w:type="character" w:customStyle="1" w:styleId="scxw109130598">
    <w:name w:val="scxw109130598"/>
    <w:basedOn w:val="a0"/>
    <w:rsid w:val="005068D5"/>
  </w:style>
  <w:style w:type="character" w:customStyle="1" w:styleId="contextualspellingandgrammarerror">
    <w:name w:val="contextualspellingandgrammarerror"/>
    <w:basedOn w:val="a0"/>
    <w:rsid w:val="005068D5"/>
  </w:style>
  <w:style w:type="character" w:customStyle="1" w:styleId="spellingerror">
    <w:name w:val="spellingerror"/>
    <w:basedOn w:val="a0"/>
    <w:rsid w:val="005068D5"/>
  </w:style>
  <w:style w:type="paragraph" w:customStyle="1" w:styleId="formattext">
    <w:name w:val="formattext"/>
    <w:basedOn w:val="a"/>
    <w:rsid w:val="0069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995200"/>
  </w:style>
  <w:style w:type="character" w:customStyle="1" w:styleId="pt-a0-000006">
    <w:name w:val="pt-a0-000006"/>
    <w:basedOn w:val="a0"/>
    <w:rsid w:val="00995200"/>
  </w:style>
  <w:style w:type="paragraph" w:styleId="a4">
    <w:name w:val="Balloon Text"/>
    <w:basedOn w:val="a"/>
    <w:link w:val="a5"/>
    <w:uiPriority w:val="99"/>
    <w:semiHidden/>
    <w:unhideWhenUsed/>
    <w:rsid w:val="00BA4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19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A4192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0E49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E49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E49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E49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E49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5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3043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6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0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hyperlink" Target="consultantplus://offline/ref=FECBBFAD7376F81276DF87B337B776F8E923DB412642FD90D00D4BD231514083493082174307A4FF460B1403751559B6F08D28EFB1xDh2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919587" TargetMode="External"/><Relationship Id="rId12" Type="http://schemas.openxmlformats.org/officeDocument/2006/relationships/hyperlink" Target="http://docs.cntd.ru/document/90191958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1919587" TargetMode="Externa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919587" TargetMode="External"/><Relationship Id="rId10" Type="http://schemas.openxmlformats.org/officeDocument/2006/relationships/hyperlink" Target="http://docs.cntd.ru/document/902135756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19587" TargetMode="External"/><Relationship Id="rId14" Type="http://schemas.openxmlformats.org/officeDocument/2006/relationships/hyperlink" Target="consultantplus://offline/ref=497E5511F35AC40A2C5E8F449B5C786716ABEACAA711DA33DC0956EC8D318C3204F8CFE60697B66058A7559BAB44DC03F15A0B6CE6q6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10C91-CE0D-4BDB-9731-A39482B6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3560</Words>
  <Characters>20293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Кристина Шуплецова</cp:lastModifiedBy>
  <cp:revision>2</cp:revision>
  <dcterms:created xsi:type="dcterms:W3CDTF">2019-11-10T12:39:00Z</dcterms:created>
  <dcterms:modified xsi:type="dcterms:W3CDTF">2019-11-10T12:39:00Z</dcterms:modified>
</cp:coreProperties>
</file>