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BD3" w:rsidRDefault="00A02BD3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D76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6342" w:rsidRPr="00457342" w:rsidRDefault="00DF2694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</w:t>
      </w:r>
      <w:r w:rsidR="000A6342" w:rsidRPr="00457342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980D76" w:rsidRPr="00457342" w:rsidRDefault="00980D76" w:rsidP="000A6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80D76" w:rsidRPr="00457342" w:rsidRDefault="00980D76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76" w:rsidRPr="00457342" w:rsidRDefault="00FA76E9" w:rsidP="00980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«_____» ________________20</w:t>
      </w:r>
      <w:r w:rsidR="0012607E">
        <w:rPr>
          <w:rFonts w:ascii="Times New Roman" w:hAnsi="Times New Roman" w:cs="Times New Roman"/>
          <w:b/>
          <w:sz w:val="28"/>
          <w:szCs w:val="28"/>
        </w:rPr>
        <w:t>19</w:t>
      </w:r>
      <w:r w:rsidR="00980D76" w:rsidRPr="00457342">
        <w:rPr>
          <w:rFonts w:ascii="Times New Roman" w:hAnsi="Times New Roman" w:cs="Times New Roman"/>
          <w:b/>
          <w:sz w:val="28"/>
          <w:szCs w:val="28"/>
        </w:rPr>
        <w:t xml:space="preserve"> № _________</w:t>
      </w:r>
    </w:p>
    <w:p w:rsidR="000A6342" w:rsidRPr="00457342" w:rsidRDefault="000A6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694" w:rsidRPr="00DF2694" w:rsidRDefault="00632BBF" w:rsidP="00DF26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2FE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12607E">
        <w:rPr>
          <w:rFonts w:ascii="Times New Roman" w:hAnsi="Times New Roman" w:cs="Times New Roman"/>
          <w:b/>
          <w:sz w:val="28"/>
          <w:szCs w:val="28"/>
        </w:rPr>
        <w:t>Й</w:t>
      </w:r>
      <w:r w:rsidRPr="00A132FE">
        <w:rPr>
          <w:rFonts w:ascii="Times New Roman" w:hAnsi="Times New Roman" w:cs="Times New Roman"/>
          <w:b/>
          <w:sz w:val="28"/>
          <w:szCs w:val="28"/>
        </w:rPr>
        <w:t xml:space="preserve"> В ПОСТАНОВЛЕНИЕ </w:t>
      </w:r>
      <w:r w:rsidR="00DF2694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Pr="00A132FE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 </w:t>
      </w:r>
      <w:r w:rsidR="00DF2694" w:rsidRPr="00DF2694">
        <w:rPr>
          <w:rFonts w:ascii="Times New Roman" w:hAnsi="Times New Roman" w:cs="Times New Roman"/>
          <w:b/>
          <w:sz w:val="28"/>
          <w:szCs w:val="28"/>
        </w:rPr>
        <w:t xml:space="preserve">ОТ 14 МАЯ 2014 ГОДА N 179 </w:t>
      </w:r>
      <w:r w:rsidR="009768B7">
        <w:rPr>
          <w:rFonts w:ascii="Times New Roman" w:hAnsi="Times New Roman" w:cs="Times New Roman"/>
          <w:b/>
          <w:sz w:val="28"/>
          <w:szCs w:val="28"/>
        </w:rPr>
        <w:t>«</w:t>
      </w:r>
      <w:r w:rsidR="00DF2694" w:rsidRPr="00DF2694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ВЕДЕНИЯ РЕЕСТРА ПОСТРАДАВШИХ УЧАСТНИКОВ ДОЛЕВОГО СТРОИТЕЛЬСТВА МНОГОКВАРТИРНЫХ ДОМОВ, НУЖДАЮЩИХСЯ В ПОДДЕРЖКЕ, И О ВНЕСЕНИИ ИЗМЕНЕНИЯ В ПОСТАНОВЛЕНИЕ ПРАВИТЕЛЬСТВА ЛЕНИНГРАДСКОЙ ОБЛАСТИ ОТ 22 ФЕВРАЛЯ 2007 ГОДА N 42 </w:t>
      </w:r>
      <w:r w:rsidR="009768B7">
        <w:rPr>
          <w:rFonts w:ascii="Times New Roman" w:hAnsi="Times New Roman" w:cs="Times New Roman"/>
          <w:b/>
          <w:sz w:val="28"/>
          <w:szCs w:val="28"/>
        </w:rPr>
        <w:t>«</w:t>
      </w:r>
      <w:r w:rsidR="00DF2694" w:rsidRPr="00DF2694">
        <w:rPr>
          <w:rFonts w:ascii="Times New Roman" w:hAnsi="Times New Roman" w:cs="Times New Roman"/>
          <w:b/>
          <w:sz w:val="28"/>
          <w:szCs w:val="28"/>
        </w:rPr>
        <w:t>О КОМИТЕТЕ ГОСУДАРСТВЕННОГО СТРОИТЕЛЬНОГО НАДЗОРА И ГОСУДАРСТВЕННОЙ ЭКСПЕРТИЗЫ ЛЕНИНГРАДСКОЙ ОБЛАСТИ</w:t>
      </w:r>
      <w:r w:rsidR="009768B7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2607E" w:rsidRDefault="0012607E" w:rsidP="00126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07E" w:rsidRDefault="0012607E" w:rsidP="00126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607E" w:rsidRPr="0012607E" w:rsidRDefault="0012607E" w:rsidP="00126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7E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0A6342" w:rsidRPr="002426CE" w:rsidRDefault="000A6342" w:rsidP="00DF269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165" w:rsidRDefault="00632BBF" w:rsidP="00DF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32BB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3B30" w:rsidRPr="00DF2694">
        <w:rPr>
          <w:rFonts w:ascii="Times New Roman" w:hAnsi="Times New Roman" w:cs="Times New Roman"/>
          <w:sz w:val="28"/>
          <w:szCs w:val="28"/>
        </w:rPr>
        <w:t>Поряд</w:t>
      </w:r>
      <w:r w:rsidR="002C3B30">
        <w:rPr>
          <w:rFonts w:ascii="Times New Roman" w:hAnsi="Times New Roman" w:cs="Times New Roman"/>
          <w:sz w:val="28"/>
          <w:szCs w:val="28"/>
        </w:rPr>
        <w:t>ок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</w:rPr>
        <w:t>в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2C3B30">
        <w:rPr>
          <w:rFonts w:ascii="Times New Roman" w:hAnsi="Times New Roman" w:cs="Times New Roman"/>
          <w:sz w:val="28"/>
          <w:szCs w:val="28"/>
        </w:rPr>
        <w:t>р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еестра </w:t>
      </w:r>
      <w:r w:rsidR="002C3B30">
        <w:rPr>
          <w:rFonts w:ascii="Times New Roman" w:hAnsi="Times New Roman" w:cs="Times New Roman"/>
          <w:sz w:val="28"/>
          <w:szCs w:val="28"/>
        </w:rPr>
        <w:t>п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острадавших </w:t>
      </w:r>
      <w:r w:rsidR="002C3B30">
        <w:rPr>
          <w:rFonts w:ascii="Times New Roman" w:hAnsi="Times New Roman" w:cs="Times New Roman"/>
          <w:sz w:val="28"/>
          <w:szCs w:val="28"/>
        </w:rPr>
        <w:t>у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="002C3B30">
        <w:rPr>
          <w:rFonts w:ascii="Times New Roman" w:hAnsi="Times New Roman" w:cs="Times New Roman"/>
          <w:sz w:val="28"/>
          <w:szCs w:val="28"/>
        </w:rPr>
        <w:t>д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олевого </w:t>
      </w:r>
      <w:r w:rsidR="002C3B30">
        <w:rPr>
          <w:rFonts w:ascii="Times New Roman" w:hAnsi="Times New Roman" w:cs="Times New Roman"/>
          <w:sz w:val="28"/>
          <w:szCs w:val="28"/>
        </w:rPr>
        <w:t>с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троительства </w:t>
      </w:r>
      <w:r w:rsidR="002C3B30">
        <w:rPr>
          <w:rFonts w:ascii="Times New Roman" w:hAnsi="Times New Roman" w:cs="Times New Roman"/>
          <w:sz w:val="28"/>
          <w:szCs w:val="28"/>
        </w:rPr>
        <w:t>м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ногоквартирных </w:t>
      </w:r>
      <w:r w:rsidR="002C3B30">
        <w:rPr>
          <w:rFonts w:ascii="Times New Roman" w:hAnsi="Times New Roman" w:cs="Times New Roman"/>
          <w:sz w:val="28"/>
          <w:szCs w:val="28"/>
        </w:rPr>
        <w:t>д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омов, </w:t>
      </w:r>
      <w:r w:rsidR="002C3B30">
        <w:rPr>
          <w:rFonts w:ascii="Times New Roman" w:hAnsi="Times New Roman" w:cs="Times New Roman"/>
          <w:sz w:val="28"/>
          <w:szCs w:val="28"/>
        </w:rPr>
        <w:t>н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уждающихся </w:t>
      </w:r>
      <w:r w:rsidR="002C3B30">
        <w:rPr>
          <w:rFonts w:ascii="Times New Roman" w:hAnsi="Times New Roman" w:cs="Times New Roman"/>
          <w:sz w:val="28"/>
          <w:szCs w:val="28"/>
        </w:rPr>
        <w:t>в</w:t>
      </w:r>
      <w:r w:rsidR="002C3B30" w:rsidRPr="00DF2694">
        <w:rPr>
          <w:rFonts w:ascii="Times New Roman" w:hAnsi="Times New Roman" w:cs="Times New Roman"/>
          <w:sz w:val="28"/>
          <w:szCs w:val="28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</w:rPr>
        <w:t>п</w:t>
      </w:r>
      <w:r w:rsidR="002C3B30" w:rsidRPr="00DF2694">
        <w:rPr>
          <w:rFonts w:ascii="Times New Roman" w:hAnsi="Times New Roman" w:cs="Times New Roman"/>
          <w:sz w:val="28"/>
          <w:szCs w:val="28"/>
        </w:rPr>
        <w:t>оддержке</w:t>
      </w:r>
      <w:r w:rsidR="002C3B30">
        <w:rPr>
          <w:rFonts w:ascii="Times New Roman" w:hAnsi="Times New Roman" w:cs="Times New Roman"/>
          <w:sz w:val="28"/>
          <w:szCs w:val="28"/>
        </w:rPr>
        <w:t>, утвержденный</w:t>
      </w:r>
      <w:r w:rsidR="002C3B30" w:rsidRPr="00632BBF">
        <w:rPr>
          <w:rFonts w:ascii="Times New Roman" w:hAnsi="Times New Roman" w:cs="Times New Roman"/>
          <w:sz w:val="28"/>
          <w:szCs w:val="28"/>
        </w:rPr>
        <w:t xml:space="preserve"> </w:t>
      </w:r>
      <w:r w:rsidRPr="00632BBF">
        <w:rPr>
          <w:rFonts w:ascii="Times New Roman" w:hAnsi="Times New Roman" w:cs="Times New Roman"/>
          <w:sz w:val="28"/>
          <w:szCs w:val="28"/>
        </w:rPr>
        <w:t>постановление</w:t>
      </w:r>
      <w:r w:rsidR="002C3B30">
        <w:rPr>
          <w:rFonts w:ascii="Times New Roman" w:hAnsi="Times New Roman" w:cs="Times New Roman"/>
          <w:sz w:val="28"/>
          <w:szCs w:val="28"/>
        </w:rPr>
        <w:t>м</w:t>
      </w:r>
      <w:r w:rsidRPr="00632BBF">
        <w:rPr>
          <w:rFonts w:ascii="Times New Roman" w:hAnsi="Times New Roman" w:cs="Times New Roman"/>
          <w:sz w:val="28"/>
          <w:szCs w:val="28"/>
        </w:rPr>
        <w:t xml:space="preserve"> </w:t>
      </w:r>
      <w:r w:rsidR="00DF2694" w:rsidRPr="00DF2694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</w:t>
      </w:r>
      <w:r w:rsidR="008B46F3">
        <w:rPr>
          <w:rFonts w:ascii="Times New Roman" w:hAnsi="Times New Roman" w:cs="Times New Roman"/>
          <w:sz w:val="28"/>
          <w:szCs w:val="28"/>
        </w:rPr>
        <w:t>о</w:t>
      </w:r>
      <w:r w:rsidR="00DF2694" w:rsidRPr="00DF2694">
        <w:rPr>
          <w:rFonts w:ascii="Times New Roman" w:hAnsi="Times New Roman" w:cs="Times New Roman"/>
          <w:sz w:val="28"/>
          <w:szCs w:val="28"/>
        </w:rPr>
        <w:t xml:space="preserve">бласти </w:t>
      </w:r>
      <w:r w:rsidR="00DF2694">
        <w:rPr>
          <w:rFonts w:ascii="Times New Roman" w:hAnsi="Times New Roman" w:cs="Times New Roman"/>
          <w:sz w:val="28"/>
          <w:szCs w:val="28"/>
        </w:rPr>
        <w:t>о</w:t>
      </w:r>
      <w:r w:rsidR="00DF2694" w:rsidRPr="00DF2694">
        <w:rPr>
          <w:rFonts w:ascii="Times New Roman" w:hAnsi="Times New Roman" w:cs="Times New Roman"/>
          <w:sz w:val="28"/>
          <w:szCs w:val="28"/>
        </w:rPr>
        <w:t xml:space="preserve">т 14 </w:t>
      </w:r>
      <w:r w:rsidR="00DF2694">
        <w:rPr>
          <w:rFonts w:ascii="Times New Roman" w:hAnsi="Times New Roman" w:cs="Times New Roman"/>
          <w:sz w:val="28"/>
          <w:szCs w:val="28"/>
        </w:rPr>
        <w:t>м</w:t>
      </w:r>
      <w:r w:rsidR="00DF2694" w:rsidRPr="00DF2694">
        <w:rPr>
          <w:rFonts w:ascii="Times New Roman" w:hAnsi="Times New Roman" w:cs="Times New Roman"/>
          <w:sz w:val="28"/>
          <w:szCs w:val="28"/>
        </w:rPr>
        <w:t xml:space="preserve">ая 2014 </w:t>
      </w:r>
      <w:r w:rsidR="00DF2694">
        <w:rPr>
          <w:rFonts w:ascii="Times New Roman" w:hAnsi="Times New Roman" w:cs="Times New Roman"/>
          <w:sz w:val="28"/>
          <w:szCs w:val="28"/>
        </w:rPr>
        <w:t>г</w:t>
      </w:r>
      <w:r w:rsidR="00DF2694" w:rsidRPr="00DF2694">
        <w:rPr>
          <w:rFonts w:ascii="Times New Roman" w:hAnsi="Times New Roman" w:cs="Times New Roman"/>
          <w:sz w:val="28"/>
          <w:szCs w:val="28"/>
        </w:rPr>
        <w:t>ода N 179</w:t>
      </w:r>
      <w:r w:rsidR="002C3B30">
        <w:rPr>
          <w:rFonts w:ascii="Times New Roman" w:hAnsi="Times New Roman" w:cs="Times New Roman"/>
          <w:sz w:val="28"/>
          <w:szCs w:val="28"/>
        </w:rPr>
        <w:t>,</w:t>
      </w:r>
      <w:r w:rsidR="009A7165" w:rsidRPr="009A7165">
        <w:rPr>
          <w:rFonts w:ascii="Times New Roman" w:hAnsi="Times New Roman" w:cs="Times New Roman"/>
          <w:sz w:val="28"/>
          <w:szCs w:val="28"/>
        </w:rPr>
        <w:t xml:space="preserve"> </w:t>
      </w:r>
      <w:r w:rsidR="009A716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A7165" w:rsidRPr="00632BBF">
        <w:rPr>
          <w:rFonts w:ascii="Times New Roman" w:hAnsi="Times New Roman" w:cs="Times New Roman"/>
          <w:sz w:val="28"/>
          <w:szCs w:val="28"/>
        </w:rPr>
        <w:t>изменени</w:t>
      </w:r>
      <w:r w:rsidR="009A7165">
        <w:rPr>
          <w:rFonts w:ascii="Times New Roman" w:hAnsi="Times New Roman" w:cs="Times New Roman"/>
          <w:sz w:val="28"/>
          <w:szCs w:val="28"/>
        </w:rPr>
        <w:t>я:</w:t>
      </w:r>
    </w:p>
    <w:p w:rsidR="009A7165" w:rsidRPr="00FC5424" w:rsidRDefault="00FC5424" w:rsidP="00FC5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 слова «комитетом государственного строительного надзора и государственной экспертизы Ленинградской области (далее – комитет)» заменить словами </w:t>
      </w:r>
      <w:r w:rsidRPr="00FC5424">
        <w:rPr>
          <w:rFonts w:ascii="Times New Roman" w:hAnsi="Times New Roman" w:cs="Times New Roman"/>
          <w:sz w:val="28"/>
          <w:szCs w:val="28"/>
        </w:rPr>
        <w:t>«государственным казенным учреждением Ленинградской области «Управление долевого строительства Ленинградской области» (далее – Учреждение)»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165" w:rsidRDefault="00FC5424" w:rsidP="00DF2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пункте 5:</w:t>
      </w:r>
    </w:p>
    <w:p w:rsidR="00FC5424" w:rsidRDefault="00FC5424" w:rsidP="00FC5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FC5424" w:rsidRDefault="00FC5424" w:rsidP="00341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5424">
        <w:rPr>
          <w:rFonts w:ascii="Times New Roman" w:hAnsi="Times New Roman" w:cs="Times New Roman"/>
          <w:sz w:val="28"/>
          <w:szCs w:val="28"/>
        </w:rPr>
        <w:t xml:space="preserve">«договора участия в долевом строительстве многоквартирного дома, зарегистрированного в соответствии с </w:t>
      </w:r>
      <w:r w:rsidR="00B23DFD" w:rsidRPr="00341BA1">
        <w:rPr>
          <w:rFonts w:ascii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="00B23DFD" w:rsidRPr="00341BA1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B23DFD" w:rsidRPr="00341BA1">
        <w:rPr>
          <w:rFonts w:ascii="Times New Roman" w:hAnsi="Times New Roman" w:cs="Times New Roman"/>
          <w:bCs/>
          <w:sz w:val="28"/>
          <w:szCs w:val="28"/>
        </w:rPr>
        <w:t xml:space="preserve"> от 13 июля 2015 года N 218-ФЗ </w:t>
      </w:r>
      <w:r w:rsidR="00B23DFD">
        <w:rPr>
          <w:rFonts w:ascii="Times New Roman" w:hAnsi="Times New Roman" w:cs="Times New Roman"/>
          <w:bCs/>
          <w:sz w:val="28"/>
          <w:szCs w:val="28"/>
        </w:rPr>
        <w:t>«</w:t>
      </w:r>
      <w:r w:rsidR="00B23DFD" w:rsidRPr="00341BA1">
        <w:rPr>
          <w:rFonts w:ascii="Times New Roman" w:hAnsi="Times New Roman" w:cs="Times New Roman"/>
          <w:bCs/>
          <w:sz w:val="28"/>
          <w:szCs w:val="28"/>
        </w:rPr>
        <w:t>О государственной регистрации недвижимости</w:t>
      </w:r>
      <w:r w:rsidR="00B23DF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23D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5424">
        <w:rPr>
          <w:rFonts w:ascii="Times New Roman" w:hAnsi="Times New Roman" w:cs="Times New Roman"/>
          <w:sz w:val="28"/>
          <w:szCs w:val="28"/>
        </w:rPr>
        <w:t>при условии, что исполнение обязательств застройщика по такому договору наряду с залогом не обеспечено поручительством банка или страхованием гражданской ответственности застройщика за неисполнение или ненадлежащее исполнение обязательств по передаче жилого помещения гражданину по договору долевого строительства</w:t>
      </w:r>
      <w:proofErr w:type="gramEnd"/>
      <w:r w:rsidRPr="00FC5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5424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</w:t>
      </w:r>
      <w:hyperlink r:id="rId8" w:history="1">
        <w:r w:rsidRPr="00FC542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C5424">
        <w:rPr>
          <w:rFonts w:ascii="Times New Roman" w:hAnsi="Times New Roman" w:cs="Times New Roman"/>
          <w:sz w:val="28"/>
          <w:szCs w:val="28"/>
        </w:rPr>
        <w:t xml:space="preserve"> </w:t>
      </w:r>
      <w:r w:rsidR="00B23DFD">
        <w:rPr>
          <w:rFonts w:ascii="Times New Roman" w:hAnsi="Times New Roman" w:cs="Times New Roman"/>
          <w:sz w:val="28"/>
          <w:szCs w:val="28"/>
        </w:rPr>
        <w:t>от 30 декабря 2004 года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FC5424">
        <w:rPr>
          <w:rFonts w:ascii="Times New Roman" w:hAnsi="Times New Roman" w:cs="Times New Roman"/>
          <w:sz w:val="28"/>
          <w:szCs w:val="28"/>
        </w:rPr>
        <w:t xml:space="preserve">, либо на основании иного </w:t>
      </w:r>
      <w:r w:rsidRPr="00FC5424">
        <w:rPr>
          <w:rFonts w:ascii="Times New Roman" w:hAnsi="Times New Roman" w:cs="Times New Roman"/>
          <w:sz w:val="28"/>
          <w:szCs w:val="28"/>
        </w:rPr>
        <w:lastRenderedPageBreak/>
        <w:t>договора, связанного с передачей денежных средств в целях строительства многоквартирного дома и последующей передачей жилого помещения в таком многоквартирном доме в собственность  или</w:t>
      </w:r>
      <w:proofErr w:type="gramEnd"/>
      <w:r w:rsidRPr="00FC5424">
        <w:rPr>
          <w:rFonts w:ascii="Times New Roman" w:hAnsi="Times New Roman" w:cs="Times New Roman"/>
          <w:sz w:val="28"/>
          <w:szCs w:val="28"/>
        </w:rPr>
        <w:t xml:space="preserve"> осуществление выплаты по договору долевого строительства, обеспеченному поручительством банка или страхованием гражданской ответственности застройщика, не может быть осуществлено ввиду введения одной из процедур, применяемых в деле о банкротстве </w:t>
      </w:r>
      <w:proofErr w:type="gramStart"/>
      <w:r w:rsidRPr="00FC542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5424">
        <w:rPr>
          <w:rFonts w:ascii="Times New Roman" w:hAnsi="Times New Roman" w:cs="Times New Roman"/>
          <w:sz w:val="28"/>
          <w:szCs w:val="28"/>
        </w:rPr>
        <w:t>или) ликвидации соответствующей кредитной или страховой организации;»;</w:t>
      </w:r>
    </w:p>
    <w:p w:rsidR="00217166" w:rsidRPr="00341BA1" w:rsidRDefault="00217166" w:rsidP="00341B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третьем слова «при условии, что такой договор заключен до вступления в силу областного </w:t>
      </w:r>
      <w:hyperlink r:id="rId9" w:history="1">
        <w:r w:rsidRPr="00341B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1BA1">
        <w:rPr>
          <w:rFonts w:ascii="Times New Roman" w:hAnsi="Times New Roman" w:cs="Times New Roman"/>
          <w:sz w:val="28"/>
          <w:szCs w:val="28"/>
        </w:rPr>
        <w:t xml:space="preserve"> от 27 декабря 2013 года N 107-оз «О поддержке пострадавших участников долевого строительства многоквартирных домов, расположенных на территории Ленинградской области» (далее - областной закон от 27 декабря 2013 года N 107-оз)» исключить;</w:t>
      </w:r>
    </w:p>
    <w:p w:rsidR="00FC5424" w:rsidRPr="00341BA1" w:rsidRDefault="00FC5424" w:rsidP="00FC54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A1">
        <w:rPr>
          <w:rFonts w:ascii="Times New Roman" w:hAnsi="Times New Roman" w:cs="Times New Roman"/>
          <w:sz w:val="28"/>
          <w:szCs w:val="28"/>
        </w:rPr>
        <w:t>в абзаце четвертом слова «один год» заменить словами «шесть месяцев</w:t>
      </w:r>
      <w:r w:rsidR="008B46F3" w:rsidRPr="00341BA1">
        <w:rPr>
          <w:rFonts w:ascii="Times New Roman" w:hAnsi="Times New Roman" w:cs="Times New Roman"/>
          <w:sz w:val="28"/>
          <w:szCs w:val="28"/>
        </w:rPr>
        <w:t>»;</w:t>
      </w:r>
    </w:p>
    <w:p w:rsidR="00217166" w:rsidRPr="008B46F3" w:rsidRDefault="00217166" w:rsidP="00217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BA1">
        <w:rPr>
          <w:rFonts w:ascii="Times New Roman" w:hAnsi="Times New Roman" w:cs="Times New Roman"/>
          <w:sz w:val="28"/>
          <w:szCs w:val="28"/>
        </w:rPr>
        <w:t xml:space="preserve">в абзаце третьем пункта 6 слова «областного закона от 27 декабря 2013 года N 107-оз» заменить словами «областного </w:t>
      </w:r>
      <w:hyperlink r:id="rId10" w:history="1">
        <w:r w:rsidRPr="00341BA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41BA1">
        <w:rPr>
          <w:rFonts w:ascii="Times New Roman" w:hAnsi="Times New Roman" w:cs="Times New Roman"/>
          <w:sz w:val="28"/>
          <w:szCs w:val="28"/>
        </w:rPr>
        <w:t xml:space="preserve"> от 27 декабря 2013 года N 107-оз "О поддержке пострадавших участников </w:t>
      </w:r>
      <w:r>
        <w:rPr>
          <w:rFonts w:ascii="Times New Roman" w:hAnsi="Times New Roman" w:cs="Times New Roman"/>
          <w:sz w:val="28"/>
          <w:szCs w:val="28"/>
        </w:rPr>
        <w:t>долевого строительства многоквартирных домов, расположенных на территории Ленинградской области"</w:t>
      </w:r>
      <w:r w:rsidRPr="008B46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46F3" w:rsidRPr="008B46F3" w:rsidRDefault="008B46F3" w:rsidP="008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7 слова «председателем комитета» заменить словами </w:t>
      </w:r>
      <w:r w:rsidRPr="008B46F3">
        <w:rPr>
          <w:rFonts w:ascii="Times New Roman" w:hAnsi="Times New Roman" w:cs="Times New Roman"/>
          <w:sz w:val="28"/>
          <w:szCs w:val="28"/>
        </w:rPr>
        <w:t>«руководителем Учреждения»;</w:t>
      </w:r>
    </w:p>
    <w:p w:rsidR="00FC5424" w:rsidRPr="008B46F3" w:rsidRDefault="008B46F3" w:rsidP="008B4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6F3">
        <w:rPr>
          <w:rFonts w:ascii="Times New Roman" w:hAnsi="Times New Roman" w:cs="Times New Roman"/>
          <w:sz w:val="28"/>
          <w:szCs w:val="28"/>
        </w:rPr>
        <w:t>в абзаце втором пункта 9 слова «на официальном сайте комитета» заменить словами «на официальном сайте комитета государственного строительного надзора и государственной экспертизы Ленинградской области (далее – комитет)»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BBF" w:rsidRP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32B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2BB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B46F3">
        <w:rPr>
          <w:rFonts w:ascii="Times New Roman" w:hAnsi="Times New Roman" w:cs="Times New Roman"/>
          <w:sz w:val="28"/>
          <w:szCs w:val="28"/>
        </w:rPr>
        <w:t>возложить на заместителя Председателя Правительства Ленинградской области по строительству и жилищно-коммунальному хозяйству</w:t>
      </w:r>
      <w:r w:rsidRPr="00632BBF">
        <w:rPr>
          <w:rFonts w:ascii="Times New Roman" w:hAnsi="Times New Roman" w:cs="Times New Roman"/>
          <w:sz w:val="28"/>
          <w:szCs w:val="28"/>
        </w:rPr>
        <w:t>.</w:t>
      </w: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F3" w:rsidRDefault="008B46F3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F3" w:rsidRDefault="008B46F3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1868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BBF" w:rsidRDefault="00632BBF" w:rsidP="00632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7342">
        <w:rPr>
          <w:rFonts w:ascii="Times New Roman" w:hAnsi="Times New Roman" w:cs="Times New Roman"/>
          <w:b/>
          <w:sz w:val="28"/>
          <w:szCs w:val="28"/>
        </w:rPr>
        <w:t>Губернатор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 w:rsidRPr="0045734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457342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7342">
        <w:rPr>
          <w:rFonts w:ascii="Times New Roman" w:hAnsi="Times New Roman" w:cs="Times New Roman"/>
          <w:b/>
          <w:sz w:val="28"/>
          <w:szCs w:val="28"/>
        </w:rPr>
        <w:t>Дрозденко</w:t>
      </w:r>
    </w:p>
    <w:sectPr w:rsidR="00632BBF" w:rsidSect="00980D7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30AC"/>
    <w:multiLevelType w:val="hybridMultilevel"/>
    <w:tmpl w:val="97B69D96"/>
    <w:lvl w:ilvl="0" w:tplc="A92C91EC">
      <w:start w:val="1"/>
      <w:numFmt w:val="russianLower"/>
      <w:lvlText w:val="%1)"/>
      <w:lvlJc w:val="left"/>
      <w:pPr>
        <w:ind w:left="1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49"/>
    <w:rsid w:val="0000740B"/>
    <w:rsid w:val="00033827"/>
    <w:rsid w:val="00080521"/>
    <w:rsid w:val="00087089"/>
    <w:rsid w:val="000A6342"/>
    <w:rsid w:val="000C087F"/>
    <w:rsid w:val="0012607E"/>
    <w:rsid w:val="0015708E"/>
    <w:rsid w:val="00186833"/>
    <w:rsid w:val="00195975"/>
    <w:rsid w:val="001A1418"/>
    <w:rsid w:val="001B6CA3"/>
    <w:rsid w:val="001C4689"/>
    <w:rsid w:val="00210D07"/>
    <w:rsid w:val="00217166"/>
    <w:rsid w:val="002426CE"/>
    <w:rsid w:val="00267577"/>
    <w:rsid w:val="002953C5"/>
    <w:rsid w:val="00295AAC"/>
    <w:rsid w:val="002A1B67"/>
    <w:rsid w:val="002A386B"/>
    <w:rsid w:val="002B7759"/>
    <w:rsid w:val="002C3B30"/>
    <w:rsid w:val="002C7AB4"/>
    <w:rsid w:val="002E1D4C"/>
    <w:rsid w:val="003034FA"/>
    <w:rsid w:val="00323D03"/>
    <w:rsid w:val="00340B49"/>
    <w:rsid w:val="00341BA1"/>
    <w:rsid w:val="00350919"/>
    <w:rsid w:val="00350D70"/>
    <w:rsid w:val="00352628"/>
    <w:rsid w:val="0035552A"/>
    <w:rsid w:val="0036232F"/>
    <w:rsid w:val="003647C5"/>
    <w:rsid w:val="003709D7"/>
    <w:rsid w:val="0037107D"/>
    <w:rsid w:val="00391BCF"/>
    <w:rsid w:val="003B2689"/>
    <w:rsid w:val="003D08A2"/>
    <w:rsid w:val="003D15F8"/>
    <w:rsid w:val="0041029F"/>
    <w:rsid w:val="00430B83"/>
    <w:rsid w:val="004368C1"/>
    <w:rsid w:val="00437E8B"/>
    <w:rsid w:val="0045551B"/>
    <w:rsid w:val="00457342"/>
    <w:rsid w:val="00474415"/>
    <w:rsid w:val="00476ECA"/>
    <w:rsid w:val="00497BE8"/>
    <w:rsid w:val="004E031B"/>
    <w:rsid w:val="004F07D0"/>
    <w:rsid w:val="00511033"/>
    <w:rsid w:val="00513A1C"/>
    <w:rsid w:val="005333D7"/>
    <w:rsid w:val="00535A87"/>
    <w:rsid w:val="00562639"/>
    <w:rsid w:val="00572175"/>
    <w:rsid w:val="00582DFF"/>
    <w:rsid w:val="005E3419"/>
    <w:rsid w:val="005F4903"/>
    <w:rsid w:val="005F549A"/>
    <w:rsid w:val="00632BBF"/>
    <w:rsid w:val="00636473"/>
    <w:rsid w:val="00692899"/>
    <w:rsid w:val="006A0F32"/>
    <w:rsid w:val="006C566C"/>
    <w:rsid w:val="00734A90"/>
    <w:rsid w:val="007437F1"/>
    <w:rsid w:val="007744BF"/>
    <w:rsid w:val="007748FE"/>
    <w:rsid w:val="007A03D1"/>
    <w:rsid w:val="007A5DE2"/>
    <w:rsid w:val="007B435B"/>
    <w:rsid w:val="007B6BFE"/>
    <w:rsid w:val="007E1FFC"/>
    <w:rsid w:val="007E4E6D"/>
    <w:rsid w:val="007F0F2E"/>
    <w:rsid w:val="007F615A"/>
    <w:rsid w:val="0080186F"/>
    <w:rsid w:val="00802EB0"/>
    <w:rsid w:val="00870717"/>
    <w:rsid w:val="00892349"/>
    <w:rsid w:val="008B46F3"/>
    <w:rsid w:val="008B75F8"/>
    <w:rsid w:val="008E4D87"/>
    <w:rsid w:val="008F6329"/>
    <w:rsid w:val="00913188"/>
    <w:rsid w:val="00935FBE"/>
    <w:rsid w:val="0095766B"/>
    <w:rsid w:val="009578A8"/>
    <w:rsid w:val="009753E7"/>
    <w:rsid w:val="009768B7"/>
    <w:rsid w:val="00980D76"/>
    <w:rsid w:val="009930EB"/>
    <w:rsid w:val="009A1E20"/>
    <w:rsid w:val="009A7165"/>
    <w:rsid w:val="009B0E0F"/>
    <w:rsid w:val="009D7046"/>
    <w:rsid w:val="009F1F04"/>
    <w:rsid w:val="00A02BD3"/>
    <w:rsid w:val="00A04835"/>
    <w:rsid w:val="00A132FE"/>
    <w:rsid w:val="00A81BFA"/>
    <w:rsid w:val="00A850FF"/>
    <w:rsid w:val="00B01BBA"/>
    <w:rsid w:val="00B0644B"/>
    <w:rsid w:val="00B23DFD"/>
    <w:rsid w:val="00B47A7A"/>
    <w:rsid w:val="00B71771"/>
    <w:rsid w:val="00B8405D"/>
    <w:rsid w:val="00B859E1"/>
    <w:rsid w:val="00B86E12"/>
    <w:rsid w:val="00BD4CF7"/>
    <w:rsid w:val="00BF16D6"/>
    <w:rsid w:val="00C51F7E"/>
    <w:rsid w:val="00C86597"/>
    <w:rsid w:val="00CA1CD9"/>
    <w:rsid w:val="00CB52F6"/>
    <w:rsid w:val="00D02EDD"/>
    <w:rsid w:val="00D17476"/>
    <w:rsid w:val="00DA445C"/>
    <w:rsid w:val="00DA7FA3"/>
    <w:rsid w:val="00DB3372"/>
    <w:rsid w:val="00DC6630"/>
    <w:rsid w:val="00DD0341"/>
    <w:rsid w:val="00DE6EC8"/>
    <w:rsid w:val="00DF2694"/>
    <w:rsid w:val="00E020F4"/>
    <w:rsid w:val="00E12CD2"/>
    <w:rsid w:val="00E20582"/>
    <w:rsid w:val="00E30DE3"/>
    <w:rsid w:val="00E51447"/>
    <w:rsid w:val="00E540F6"/>
    <w:rsid w:val="00E64A79"/>
    <w:rsid w:val="00E7470F"/>
    <w:rsid w:val="00E90902"/>
    <w:rsid w:val="00E91647"/>
    <w:rsid w:val="00EE1352"/>
    <w:rsid w:val="00EE658E"/>
    <w:rsid w:val="00EF3783"/>
    <w:rsid w:val="00F2059E"/>
    <w:rsid w:val="00F60B08"/>
    <w:rsid w:val="00F639BB"/>
    <w:rsid w:val="00F66FFA"/>
    <w:rsid w:val="00F755A7"/>
    <w:rsid w:val="00F77AA4"/>
    <w:rsid w:val="00FA76E9"/>
    <w:rsid w:val="00FC5424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5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52F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295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B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B23DF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23DF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23DF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23DF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23D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B6D573D4806F44699A4A5F5610FFE0F6F195BB26932E924E357D27CDEEBB1296F75BC9E9BFC6F024218CD3726M7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80BDF5BC3B8B1410810F0070688832CB49208BFC414EEE415EEE0A0347ED7B7D152DFE3DCE238FFC59F078E4E41nC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05DCCC5550087A2C7715182B5BAB512350E69113A7B2DC5B0B9F3D0C3DF94EA8230D2672D85778CB0D7A61ADg8j2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05DCCC5550087A2C7715182B5BAB512350E69113A7B2DC5B0B9F3D0C3DF94EA8230D2672D85778CB0D7A61ADg8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575B-0670-4A5F-BD0D-29756118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Кристина Шуплецова</cp:lastModifiedBy>
  <cp:revision>2</cp:revision>
  <cp:lastPrinted>2017-07-19T14:36:00Z</cp:lastPrinted>
  <dcterms:created xsi:type="dcterms:W3CDTF">2019-12-30T12:55:00Z</dcterms:created>
  <dcterms:modified xsi:type="dcterms:W3CDTF">2019-12-30T12:55:00Z</dcterms:modified>
</cp:coreProperties>
</file>